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BE" w:rsidRDefault="00D37EBE" w:rsidP="00D37EB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D37EBE" w:rsidRDefault="00D37EBE" w:rsidP="00D37EB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D37EBE" w:rsidRDefault="00D37EBE" w:rsidP="00D37EBE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D37EBE" w:rsidRDefault="00D37EBE" w:rsidP="00D37EBE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«20» января 2020 г.</w:t>
      </w:r>
    </w:p>
    <w:p w:rsidR="00D37EBE" w:rsidRDefault="00D37EBE" w:rsidP="00D37EB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37EBE" w:rsidRDefault="00D37EBE" w:rsidP="00D37EB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57:25:0020235:27, площадью 675 кв. м, местоположением: г. Орел, проезд Энгельса, 12, в части:</w:t>
      </w:r>
    </w:p>
    <w:p w:rsidR="00D37EBE" w:rsidRDefault="00D37EBE" w:rsidP="00D37EB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1,5 м, с северо-западной стороны на расстоянии 1 м, с юго-западной стороны на расстоянии 4,8 м;</w:t>
      </w:r>
    </w:p>
    <w:p w:rsidR="00D37EBE" w:rsidRDefault="00D37EBE" w:rsidP="00D37EB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20 м (16,2 м)»</w:t>
      </w:r>
    </w:p>
    <w:p w:rsidR="00D37EBE" w:rsidRDefault="00D37EBE" w:rsidP="00D37EB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D37EBE" w:rsidRDefault="00D37EBE" w:rsidP="00D37EBE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D37EBE" w:rsidRDefault="00D37EBE" w:rsidP="00D37EBE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24.12.2019 г. № 267-П</w:t>
      </w:r>
    </w:p>
    <w:p w:rsidR="00D37EBE" w:rsidRDefault="00D37EBE" w:rsidP="00D37EB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37EBE" w:rsidRDefault="00D37EBE" w:rsidP="00D37EBE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D37EBE" w:rsidRDefault="00D37EBE" w:rsidP="00D37EB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37EBE" w:rsidRDefault="00D37EBE" w:rsidP="00D37EBE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«16» января 2020 года № 10</w:t>
      </w:r>
    </w:p>
    <w:p w:rsidR="00D37EBE" w:rsidRDefault="00D37EBE" w:rsidP="00D37EB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D37EBE" w:rsidRDefault="00D37EBE" w:rsidP="00D37EB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D37EBE" w:rsidTr="00D37EB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7EBE" w:rsidRDefault="00D37EB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7EBE" w:rsidRDefault="00D37EB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7EBE" w:rsidRDefault="00D37EB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D37EBE" w:rsidRDefault="00D37EB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D37EBE" w:rsidTr="00D37EB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7EBE" w:rsidRDefault="00D37EB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7EBE" w:rsidRDefault="00D37EBE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7EBE" w:rsidRDefault="00D37EB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D37EBE" w:rsidRDefault="00D37EBE" w:rsidP="00D37EB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EBE" w:rsidRDefault="00D37EBE" w:rsidP="00D37EB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7EBE" w:rsidRDefault="00D37EBE" w:rsidP="00D37EB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D37EBE" w:rsidTr="00D37EB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7EBE" w:rsidRDefault="00D37EB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7EBE" w:rsidRDefault="00D37EB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7EBE" w:rsidRDefault="00D37EB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D37EBE" w:rsidRDefault="00D37EB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D37EBE" w:rsidTr="00D37EB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37EBE" w:rsidRDefault="00D37EB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7EBE" w:rsidRDefault="00D37EB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37EBE" w:rsidRDefault="00D37EB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D37EBE" w:rsidRDefault="00D37EBE" w:rsidP="00D37EB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D37EBE" w:rsidRDefault="00D37EBE" w:rsidP="00D37EB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D37EBE" w:rsidRDefault="00D37EBE" w:rsidP="00D37EB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</w:t>
      </w:r>
      <w:r>
        <w:rPr>
          <w:rFonts w:cs="Times New Roman"/>
          <w:bCs/>
          <w:sz w:val="28"/>
          <w:szCs w:val="28"/>
          <w:lang w:val="ru-RU"/>
        </w:rPr>
        <w:lastRenderedPageBreak/>
        <w:t>строительства на земельном участке с кадастровым номером 57:25:0020235:27, площадью 675 кв. м, местоположением: г. Орел, проезд Энгельса, 12, в части:</w:t>
      </w:r>
      <w:proofErr w:type="gramEnd"/>
    </w:p>
    <w:p w:rsidR="00D37EBE" w:rsidRDefault="00D37EBE" w:rsidP="00D37EB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1,5 м, с северо-западной стороны на расстоянии 1 м, с юго-западной стороны на расстоянии 4,8 м;</w:t>
      </w:r>
    </w:p>
    <w:p w:rsidR="00D37EBE" w:rsidRDefault="00D37EBE" w:rsidP="00D37EB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ширины участка по уличному фронту менее 20 м (16,2 м)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D37EBE" w:rsidRDefault="00D37EBE" w:rsidP="00D37EBE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 рассматриваемому вопросу.</w:t>
      </w:r>
    </w:p>
    <w:p w:rsidR="00D37EBE" w:rsidRDefault="00D37EBE" w:rsidP="00D37EBE">
      <w:pPr>
        <w:pStyle w:val="Standard"/>
        <w:jc w:val="both"/>
        <w:rPr>
          <w:sz w:val="28"/>
          <w:szCs w:val="28"/>
          <w:lang w:val="ru-RU"/>
        </w:rPr>
      </w:pPr>
    </w:p>
    <w:p w:rsidR="00D37EBE" w:rsidRDefault="00D37EBE" w:rsidP="00D37EBE">
      <w:pPr>
        <w:pStyle w:val="Standard"/>
        <w:jc w:val="both"/>
        <w:rPr>
          <w:sz w:val="28"/>
          <w:szCs w:val="28"/>
          <w:lang w:val="ru-RU"/>
        </w:rPr>
      </w:pPr>
    </w:p>
    <w:p w:rsidR="00D37EBE" w:rsidRDefault="00D37EBE" w:rsidP="00D37EB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D37EBE" w:rsidRDefault="00D37EBE" w:rsidP="00D37EB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D37EBE" w:rsidRDefault="00D37EBE" w:rsidP="00D37EB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D37EBE" w:rsidRDefault="00D37EBE" w:rsidP="00D37EBE">
      <w:pPr>
        <w:pStyle w:val="Standard"/>
        <w:jc w:val="both"/>
        <w:rPr>
          <w:sz w:val="28"/>
          <w:szCs w:val="28"/>
          <w:lang w:val="ru-RU"/>
        </w:rPr>
      </w:pPr>
    </w:p>
    <w:p w:rsidR="00D37EBE" w:rsidRDefault="00D37EBE" w:rsidP="00D37EBE">
      <w:pPr>
        <w:pStyle w:val="Standard"/>
        <w:jc w:val="both"/>
        <w:rPr>
          <w:sz w:val="28"/>
          <w:szCs w:val="28"/>
          <w:lang w:val="ru-RU"/>
        </w:rPr>
      </w:pPr>
    </w:p>
    <w:p w:rsidR="00D37EBE" w:rsidRDefault="00D37EBE" w:rsidP="00D37EB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D37EBE" w:rsidRDefault="00D37EBE" w:rsidP="00D37EB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D37EBE" w:rsidRDefault="00D37EBE" w:rsidP="00D37EB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D37EBE" w:rsidRDefault="00D37EBE" w:rsidP="00D37EBE">
      <w:pPr>
        <w:jc w:val="both"/>
        <w:rPr>
          <w:sz w:val="28"/>
          <w:szCs w:val="28"/>
          <w:lang w:val="ru-RU"/>
        </w:rPr>
      </w:pPr>
    </w:p>
    <w:p w:rsidR="00D37EBE" w:rsidRDefault="00D37EBE" w:rsidP="00D37EBE">
      <w:pPr>
        <w:jc w:val="both"/>
        <w:rPr>
          <w:sz w:val="28"/>
          <w:szCs w:val="28"/>
          <w:lang w:val="ru-RU"/>
        </w:rPr>
      </w:pPr>
    </w:p>
    <w:p w:rsidR="00D37EBE" w:rsidRDefault="00D37EBE" w:rsidP="00D37EBE">
      <w:pPr>
        <w:jc w:val="both"/>
        <w:rPr>
          <w:sz w:val="28"/>
          <w:szCs w:val="28"/>
          <w:lang w:val="ru-RU"/>
        </w:rPr>
      </w:pPr>
    </w:p>
    <w:p w:rsidR="005572B9" w:rsidRDefault="005572B9">
      <w:bookmarkStart w:id="0" w:name="_GoBack"/>
      <w:bookmarkEnd w:id="0"/>
    </w:p>
    <w:sectPr w:rsidR="005572B9" w:rsidSect="00D37E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B2"/>
    <w:rsid w:val="005572B9"/>
    <w:rsid w:val="007D29B2"/>
    <w:rsid w:val="00D3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37E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D37EB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E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37E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D37EB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5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2020-01-21T11:13:00Z</dcterms:created>
  <dcterms:modified xsi:type="dcterms:W3CDTF">2020-01-21T11:14:00Z</dcterms:modified>
</cp:coreProperties>
</file>