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от «</w:t>
      </w:r>
      <w:r w:rsidR="00D43856">
        <w:rPr>
          <w:b/>
          <w:bCs/>
          <w:sz w:val="28"/>
          <w:szCs w:val="28"/>
          <w:lang w:val="ru-RU"/>
        </w:rPr>
        <w:t>18</w:t>
      </w:r>
      <w:r w:rsidRPr="00985A05">
        <w:rPr>
          <w:b/>
          <w:bCs/>
          <w:sz w:val="28"/>
          <w:szCs w:val="28"/>
          <w:lang w:val="ru-RU"/>
        </w:rPr>
        <w:t xml:space="preserve">» </w:t>
      </w:r>
      <w:r w:rsidR="00C1339A">
        <w:rPr>
          <w:b/>
          <w:bCs/>
          <w:sz w:val="28"/>
          <w:szCs w:val="28"/>
          <w:lang w:val="ru-RU"/>
        </w:rPr>
        <w:t>ию</w:t>
      </w:r>
      <w:r w:rsidR="00D43856">
        <w:rPr>
          <w:b/>
          <w:bCs/>
          <w:sz w:val="28"/>
          <w:szCs w:val="28"/>
          <w:lang w:val="ru-RU"/>
        </w:rPr>
        <w:t>л</w:t>
      </w:r>
      <w:r w:rsidR="00C1339A">
        <w:rPr>
          <w:b/>
          <w:bCs/>
          <w:sz w:val="28"/>
          <w:szCs w:val="28"/>
          <w:lang w:val="ru-RU"/>
        </w:rPr>
        <w:t>я</w:t>
      </w:r>
      <w:r w:rsidRPr="00985A05">
        <w:rPr>
          <w:b/>
          <w:bCs/>
          <w:sz w:val="28"/>
          <w:szCs w:val="28"/>
          <w:lang w:val="ru-RU"/>
        </w:rPr>
        <w:t xml:space="preserve"> 202</w:t>
      </w:r>
      <w:r w:rsidR="00E3760F">
        <w:rPr>
          <w:b/>
          <w:bCs/>
          <w:sz w:val="28"/>
          <w:szCs w:val="28"/>
          <w:lang w:val="ru-RU"/>
        </w:rPr>
        <w:t>3</w:t>
      </w:r>
      <w:r w:rsidRPr="00985A05">
        <w:rPr>
          <w:b/>
          <w:bCs/>
          <w:sz w:val="28"/>
          <w:szCs w:val="28"/>
          <w:lang w:val="ru-RU"/>
        </w:rPr>
        <w:t xml:space="preserve"> г.</w:t>
      </w: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31352">
        <w:rPr>
          <w:rFonts w:cs="Times New Roman"/>
          <w:b/>
          <w:bCs/>
          <w:sz w:val="28"/>
          <w:szCs w:val="28"/>
          <w:lang w:val="ru-RU"/>
        </w:rPr>
        <w:t>«</w:t>
      </w:r>
      <w:r w:rsidR="00D43856">
        <w:rPr>
          <w:b/>
          <w:sz w:val="28"/>
          <w:szCs w:val="28"/>
          <w:lang w:val="ru-RU"/>
        </w:rPr>
        <w:t xml:space="preserve">Проект </w:t>
      </w:r>
      <w:r w:rsidR="00D43856" w:rsidRPr="00133E03">
        <w:rPr>
          <w:b/>
          <w:sz w:val="28"/>
          <w:szCs w:val="28"/>
          <w:lang w:val="ru-RU"/>
        </w:rPr>
        <w:t>межевания территории в границах кадастрового квартала 57:25:0010215 в целях перераспределения земельного участка с</w:t>
      </w:r>
      <w:r w:rsidR="00D43856">
        <w:rPr>
          <w:b/>
          <w:sz w:val="28"/>
          <w:szCs w:val="28"/>
          <w:lang w:val="ru-RU"/>
        </w:rPr>
        <w:t> </w:t>
      </w:r>
      <w:r w:rsidR="00D43856" w:rsidRPr="00133E03">
        <w:rPr>
          <w:b/>
          <w:sz w:val="28"/>
          <w:szCs w:val="28"/>
          <w:lang w:val="ru-RU"/>
        </w:rPr>
        <w:t>кадастровым номером 57:25:0000000:118 с землями, находящимися в</w:t>
      </w:r>
      <w:r w:rsidR="00D43856">
        <w:rPr>
          <w:b/>
          <w:sz w:val="28"/>
          <w:szCs w:val="28"/>
          <w:lang w:val="ru-RU"/>
        </w:rPr>
        <w:t> </w:t>
      </w:r>
      <w:r w:rsidR="00D43856" w:rsidRPr="00133E03">
        <w:rPr>
          <w:b/>
          <w:sz w:val="28"/>
          <w:szCs w:val="28"/>
          <w:lang w:val="ru-RU"/>
        </w:rPr>
        <w:t>государственной или муниципальной собственности</w:t>
      </w:r>
      <w:r w:rsidRPr="00F31352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31352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1339A" w:rsidRPr="00165766" w:rsidRDefault="00C1339A" w:rsidP="00C1339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165766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D43856" w:rsidRPr="00D941CE">
        <w:rPr>
          <w:rFonts w:cs="Times New Roman"/>
          <w:b/>
          <w:bCs/>
          <w:sz w:val="28"/>
          <w:szCs w:val="28"/>
          <w:lang w:val="ru-RU"/>
        </w:rPr>
        <w:t>28.06.</w:t>
      </w:r>
      <w:r w:rsidR="00D43856" w:rsidRPr="00161895">
        <w:rPr>
          <w:rFonts w:cs="Times New Roman"/>
          <w:b/>
          <w:bCs/>
          <w:sz w:val="28"/>
          <w:szCs w:val="28"/>
          <w:lang w:val="ru-RU"/>
        </w:rPr>
        <w:t>2023 г. № 55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Количество участников публичных слушаний</w:t>
      </w:r>
      <w:r w:rsidRPr="002A4D6A">
        <w:rPr>
          <w:bCs/>
          <w:sz w:val="28"/>
          <w:szCs w:val="28"/>
          <w:lang w:val="ru-RU"/>
        </w:rPr>
        <w:t xml:space="preserve">: </w:t>
      </w:r>
      <w:r w:rsidR="00D43856" w:rsidRPr="002A4D6A">
        <w:rPr>
          <w:b/>
          <w:bCs/>
          <w:sz w:val="28"/>
          <w:szCs w:val="28"/>
          <w:lang w:val="ru-RU"/>
        </w:rPr>
        <w:t>3</w:t>
      </w:r>
      <w:r w:rsidRPr="002A4D6A">
        <w:rPr>
          <w:b/>
          <w:bCs/>
          <w:sz w:val="28"/>
          <w:szCs w:val="28"/>
          <w:lang w:val="ru-RU"/>
        </w:rPr>
        <w:t xml:space="preserve"> человек</w:t>
      </w:r>
      <w:r w:rsidR="00D43856" w:rsidRPr="002A4D6A">
        <w:rPr>
          <w:b/>
          <w:bCs/>
          <w:sz w:val="28"/>
          <w:szCs w:val="28"/>
          <w:lang w:val="ru-RU"/>
        </w:rPr>
        <w:t>а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F31352">
        <w:rPr>
          <w:b/>
          <w:bCs/>
          <w:sz w:val="28"/>
          <w:szCs w:val="28"/>
          <w:lang w:val="ru-RU"/>
        </w:rPr>
        <w:t>от «</w:t>
      </w:r>
      <w:r w:rsidR="00D43856">
        <w:rPr>
          <w:b/>
          <w:bCs/>
          <w:sz w:val="28"/>
          <w:szCs w:val="28"/>
          <w:lang w:val="ru-RU"/>
        </w:rPr>
        <w:t>13</w:t>
      </w:r>
      <w:r w:rsidRPr="00F31352">
        <w:rPr>
          <w:b/>
          <w:bCs/>
          <w:sz w:val="28"/>
          <w:szCs w:val="28"/>
          <w:lang w:val="ru-RU"/>
        </w:rPr>
        <w:t xml:space="preserve">» </w:t>
      </w:r>
      <w:r w:rsidR="00D43856">
        <w:rPr>
          <w:b/>
          <w:bCs/>
          <w:sz w:val="28"/>
          <w:szCs w:val="28"/>
          <w:lang w:val="ru-RU"/>
        </w:rPr>
        <w:t>июл</w:t>
      </w:r>
      <w:r w:rsidR="00C1339A">
        <w:rPr>
          <w:b/>
          <w:bCs/>
          <w:sz w:val="28"/>
          <w:szCs w:val="28"/>
          <w:lang w:val="ru-RU"/>
        </w:rPr>
        <w:t>я</w:t>
      </w:r>
      <w:r w:rsidRPr="00F31352">
        <w:rPr>
          <w:b/>
          <w:bCs/>
          <w:sz w:val="28"/>
          <w:szCs w:val="28"/>
          <w:lang w:val="ru-RU"/>
        </w:rPr>
        <w:t xml:space="preserve"> 202</w:t>
      </w:r>
      <w:r w:rsidR="00E3760F" w:rsidRPr="00F31352">
        <w:rPr>
          <w:b/>
          <w:bCs/>
          <w:sz w:val="28"/>
          <w:szCs w:val="28"/>
          <w:lang w:val="ru-RU"/>
        </w:rPr>
        <w:t>3</w:t>
      </w:r>
      <w:r w:rsidRPr="00F31352">
        <w:rPr>
          <w:b/>
          <w:bCs/>
          <w:sz w:val="28"/>
          <w:szCs w:val="28"/>
          <w:lang w:val="ru-RU"/>
        </w:rPr>
        <w:t xml:space="preserve"> года № </w:t>
      </w:r>
      <w:r w:rsidR="00D43856">
        <w:rPr>
          <w:b/>
          <w:bCs/>
          <w:sz w:val="28"/>
          <w:szCs w:val="28"/>
          <w:lang w:val="ru-RU"/>
        </w:rPr>
        <w:t>51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3135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EE4B91" w:rsidRPr="00F31352" w:rsidTr="00C1339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C1339A" w:rsidRPr="00C1339A" w:rsidTr="00C1339A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339A" w:rsidRPr="00165766" w:rsidRDefault="00C1339A" w:rsidP="00C1339A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65766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339A" w:rsidRPr="00165766" w:rsidRDefault="00C1339A" w:rsidP="00C1339A">
            <w:pPr>
              <w:pStyle w:val="Standard"/>
              <w:spacing w:after="24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65766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339A" w:rsidRPr="00165766" w:rsidRDefault="00C1339A" w:rsidP="00C1339A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65766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985A05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985A05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EE4B91" w:rsidRPr="00985A05" w:rsidTr="00C1339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6C405D" w:rsidRPr="00D43856" w:rsidTr="00C1339A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05D" w:rsidRPr="00C1339A" w:rsidRDefault="00F31352" w:rsidP="00F31352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C1339A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856" w:rsidRPr="00D43856" w:rsidRDefault="00D43856" w:rsidP="00D43856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Согласовать с конкурсным управляющим МУП «ЖРЭП» (З) установление сервитута в отношении земельного участка с кадастровым номером </w:t>
            </w:r>
            <w:r w:rsidRPr="003955FC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57:25:0000000:118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для осуществления доступа к образуемому участку, а также исправление реестровой ошибки, так как в настоящее время организации находится в процессе банкротства.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05D" w:rsidRPr="00C1339A" w:rsidRDefault="00C1339A" w:rsidP="00C1339A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C1339A"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C1339A" w:rsidRPr="00F31352" w:rsidRDefault="00C1339A" w:rsidP="00C1339A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</w:p>
        </w:tc>
      </w:tr>
      <w:tr w:rsidR="00D43856" w:rsidRPr="00D43856" w:rsidTr="00C1339A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3856" w:rsidRPr="00C1339A" w:rsidRDefault="00D43856" w:rsidP="00F31352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856" w:rsidRDefault="00D43856" w:rsidP="00152E66">
            <w:pPr>
              <w:pStyle w:val="Standard"/>
              <w:spacing w:after="160"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Проектом предусмотрено исправление реестровой ошибки земельного участка с кадастровым номером </w:t>
            </w:r>
            <w:r w:rsidRPr="003955FC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57:25:0000000:118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, однако в его границах остается гараж, который является смежным с рассматриваемым.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856" w:rsidRPr="00C1339A" w:rsidRDefault="00D43856" w:rsidP="00D43856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C1339A"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D43856" w:rsidRPr="00C1339A" w:rsidRDefault="00D43856" w:rsidP="00C1339A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</w:p>
        </w:tc>
      </w:tr>
      <w:tr w:rsidR="00D43856" w:rsidRPr="00AA2E41" w:rsidTr="00C1339A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3856" w:rsidRDefault="00D43856" w:rsidP="00F31352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856" w:rsidRDefault="00D43856" w:rsidP="00D43856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Вид разрешенного использования образуемого земельного участка </w:t>
            </w:r>
            <w:proofErr w:type="gramStart"/>
            <w:r w:rsidRPr="006B5128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57:25:0010215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:ЗУ</w:t>
            </w:r>
            <w:proofErr w:type="gramEnd"/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1 «Хранение автотранспорта» (код 2.7.1) в территориальной зоне исторического центра города (ОИ) является вспомогательным. 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856" w:rsidRPr="00C1339A" w:rsidRDefault="00D43856" w:rsidP="00D43856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C1339A"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D43856" w:rsidRPr="00C1339A" w:rsidRDefault="00D43856" w:rsidP="00D43856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соответствии  частью 1 статьи 37 Градостроительного кодекса РФ в</w:t>
            </w:r>
            <w:r w:rsidRPr="00D43856">
              <w:rPr>
                <w:sz w:val="28"/>
                <w:szCs w:val="28"/>
                <w:lang w:val="ru-RU"/>
              </w:rPr>
              <w:t>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D43856" w:rsidRPr="00AA2E41" w:rsidTr="00C1339A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3856" w:rsidRDefault="00D43856" w:rsidP="00F31352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856" w:rsidRDefault="00D43856" w:rsidP="00D43856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Образуемый земельный участок </w:t>
            </w:r>
            <w:proofErr w:type="gramStart"/>
            <w:r w:rsidRPr="006B5128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57:25:0010215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:ЗУ</w:t>
            </w:r>
            <w:proofErr w:type="gramEnd"/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1 расположен в заповедной зоне 2.1 города Орла. 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3856" w:rsidRPr="00C1339A" w:rsidRDefault="00D43856" w:rsidP="00D43856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C1339A"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D43856" w:rsidRPr="00C1339A" w:rsidRDefault="00D43856" w:rsidP="00D43856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В соответствии с Положением «</w:t>
            </w:r>
            <w:r w:rsidRPr="00BD1DB2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О регулировании отдельных зе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мельных отношений в городе Орле», утвержденным </w:t>
            </w:r>
            <w:r w:rsidRPr="00BD1DB2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Решение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м</w:t>
            </w:r>
            <w:r w:rsidRPr="00BD1DB2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Орловского городского Совета на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родных депутатов от 29.05.2014 №</w:t>
            </w:r>
            <w:r w:rsidRPr="00BD1DB2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49/0935-ГС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, решения</w:t>
            </w:r>
            <w:r w:rsidRPr="00EF475C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о согласовании предоставления гражданам и юридическим лицам в собственность и пользование земельных участков, ограниченных в обороте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, у</w:t>
            </w:r>
            <w:r w:rsidRPr="00EF475C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становление особых условий использования земельных участков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относится к компетенции Орловского городского Совета народных депутатов.</w:t>
            </w:r>
          </w:p>
        </w:tc>
      </w:tr>
    </w:tbl>
    <w:p w:rsidR="007623AD" w:rsidRPr="00985A05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985A05" w:rsidRDefault="00EE4B91" w:rsidP="00C1339A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F31352">
        <w:rPr>
          <w:sz w:val="28"/>
          <w:szCs w:val="28"/>
          <w:lang w:val="ru-RU"/>
        </w:rPr>
        <w:t>п</w:t>
      </w:r>
      <w:r w:rsidR="00F31352" w:rsidRPr="00F31352">
        <w:rPr>
          <w:sz w:val="28"/>
          <w:szCs w:val="28"/>
          <w:lang w:val="ru-RU"/>
        </w:rPr>
        <w:t>роект</w:t>
      </w:r>
      <w:r w:rsidR="00F31352">
        <w:rPr>
          <w:sz w:val="28"/>
          <w:szCs w:val="28"/>
          <w:lang w:val="ru-RU"/>
        </w:rPr>
        <w:t>у</w:t>
      </w:r>
      <w:r w:rsidR="00F31352" w:rsidRPr="00F31352">
        <w:rPr>
          <w:sz w:val="28"/>
          <w:szCs w:val="28"/>
          <w:lang w:val="ru-RU"/>
        </w:rPr>
        <w:t xml:space="preserve"> </w:t>
      </w:r>
      <w:r w:rsidR="00D43856" w:rsidRPr="00D43856">
        <w:rPr>
          <w:sz w:val="28"/>
          <w:szCs w:val="28"/>
          <w:lang w:val="ru-RU"/>
        </w:rPr>
        <w:t>межевания территории в границах кадастрового квартала 57:25:0010215 в целях перераспределения земельного участка с кадастровым номером 57:25:0000000:118 с землями, находящимися в государственной или муниципальной собственности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слушаний по вопросам градостроительной деятельности в городе Орле» и </w:t>
      </w:r>
      <w:r w:rsidRPr="00985A05">
        <w:rPr>
          <w:sz w:val="28"/>
          <w:szCs w:val="28"/>
          <w:lang w:val="ru-RU"/>
        </w:rPr>
        <w:lastRenderedPageBreak/>
        <w:t>Правилами землепользования и застройки городского округа «Город Орёл».</w:t>
      </w:r>
    </w:p>
    <w:p w:rsidR="00A62F4C" w:rsidRDefault="00EE4B91" w:rsidP="00C1339A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2. </w:t>
      </w:r>
      <w:r w:rsidR="00D43856" w:rsidRPr="001E12E2">
        <w:rPr>
          <w:sz w:val="28"/>
          <w:szCs w:val="28"/>
          <w:lang w:val="ru-RU"/>
        </w:rPr>
        <w:t xml:space="preserve">Уполномоченному органу – </w:t>
      </w:r>
      <w:r w:rsidR="00332E81" w:rsidRPr="00985A05">
        <w:rPr>
          <w:sz w:val="28"/>
          <w:szCs w:val="28"/>
          <w:lang w:val="ru-RU"/>
        </w:rPr>
        <w:t xml:space="preserve">Управлению градостроительства, архитектуры и землеустройства Орловской области </w:t>
      </w:r>
      <w:r w:rsidR="00D43856">
        <w:rPr>
          <w:sz w:val="28"/>
          <w:szCs w:val="28"/>
          <w:lang w:val="ru-RU"/>
        </w:rPr>
        <w:t xml:space="preserve">принять решение по </w:t>
      </w:r>
      <w:r w:rsidR="00F31352">
        <w:rPr>
          <w:sz w:val="28"/>
          <w:szCs w:val="28"/>
          <w:lang w:val="ru-RU"/>
        </w:rPr>
        <w:t>п</w:t>
      </w:r>
      <w:r w:rsidR="00F31352" w:rsidRPr="00F31352">
        <w:rPr>
          <w:sz w:val="28"/>
          <w:szCs w:val="28"/>
          <w:lang w:val="ru-RU"/>
        </w:rPr>
        <w:t>роект</w:t>
      </w:r>
      <w:r w:rsidR="00D43856">
        <w:rPr>
          <w:sz w:val="28"/>
          <w:szCs w:val="28"/>
          <w:lang w:val="ru-RU"/>
        </w:rPr>
        <w:t>у</w:t>
      </w:r>
      <w:r w:rsidR="00F31352">
        <w:rPr>
          <w:sz w:val="28"/>
          <w:szCs w:val="28"/>
          <w:lang w:val="ru-RU"/>
        </w:rPr>
        <w:t xml:space="preserve"> </w:t>
      </w:r>
      <w:r w:rsidR="00D43856" w:rsidRPr="00D43856">
        <w:rPr>
          <w:sz w:val="28"/>
          <w:szCs w:val="28"/>
          <w:lang w:val="ru-RU"/>
        </w:rPr>
        <w:t>межевания территории в границах кадастрового квартала 57:25:0010215 в целях перераспределения земельного участка с кадастровым номером 57:25:0000000:118 с землями, находящимися в государственной или муниципальной собственности</w:t>
      </w:r>
      <w:r w:rsidR="00E3760F">
        <w:rPr>
          <w:sz w:val="28"/>
          <w:szCs w:val="28"/>
          <w:lang w:val="ru-RU"/>
        </w:rPr>
        <w:t>, с учетом высказанных на публичных слушаниях замечаний и предложений</w:t>
      </w:r>
      <w:r w:rsidR="00A62F4C" w:rsidRPr="00985A05">
        <w:rPr>
          <w:color w:val="000000"/>
          <w:sz w:val="28"/>
          <w:szCs w:val="28"/>
          <w:lang w:val="ru-RU"/>
        </w:rPr>
        <w:t>.</w:t>
      </w:r>
    </w:p>
    <w:p w:rsidR="00C36B7A" w:rsidRPr="003F2F05" w:rsidRDefault="00C36B7A" w:rsidP="00C1339A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3F2F05">
        <w:rPr>
          <w:sz w:val="28"/>
          <w:szCs w:val="28"/>
          <w:lang w:val="ru-RU"/>
        </w:rPr>
        <w:t xml:space="preserve">3. В случае утверждения проекта </w:t>
      </w:r>
      <w:r w:rsidR="00D43856" w:rsidRPr="00D43856">
        <w:rPr>
          <w:sz w:val="28"/>
          <w:szCs w:val="28"/>
          <w:lang w:val="ru-RU"/>
        </w:rPr>
        <w:t>межевания территории в границах кадастрового квартала 57:25:0010215 в целях перераспределения земельного участка с кадастровым номером 57:25:0000000:118 с землями, находящимися в государственной или муниципальной собственности</w:t>
      </w:r>
      <w:r w:rsidRPr="003F2F05">
        <w:rPr>
          <w:sz w:val="28"/>
          <w:szCs w:val="28"/>
          <w:lang w:val="ru-RU"/>
        </w:rPr>
        <w:t>, направить его копию на бумажном носителе 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D43856" w:rsidRDefault="00D43856" w:rsidP="00D4385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D43856" w:rsidRDefault="00D43856" w:rsidP="00D4385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D43856" w:rsidRDefault="00D43856" w:rsidP="00D4385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</w:p>
    <w:p w:rsidR="008E23C9" w:rsidRPr="00985A05" w:rsidRDefault="008E23C9" w:rsidP="00FC0029">
      <w:pPr>
        <w:pStyle w:val="Standard"/>
        <w:rPr>
          <w:sz w:val="28"/>
          <w:szCs w:val="28"/>
          <w:lang w:val="ru-RU"/>
        </w:rPr>
      </w:pPr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Член Комиссии, ответственный</w:t>
      </w:r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за организацию проведения</w:t>
      </w:r>
    </w:p>
    <w:p w:rsidR="00FC0029" w:rsidRPr="00985A05" w:rsidRDefault="00FC0029" w:rsidP="00FC0029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публичных слушаний</w:t>
      </w:r>
      <w:r w:rsidRPr="00985A05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2A4D6A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B08CA"/>
    <w:rsid w:val="000E76EA"/>
    <w:rsid w:val="000F6827"/>
    <w:rsid w:val="001040E6"/>
    <w:rsid w:val="00152E66"/>
    <w:rsid w:val="00192541"/>
    <w:rsid w:val="00291FB0"/>
    <w:rsid w:val="002A4D6A"/>
    <w:rsid w:val="0032347D"/>
    <w:rsid w:val="00332E81"/>
    <w:rsid w:val="00346391"/>
    <w:rsid w:val="00376C40"/>
    <w:rsid w:val="003831F1"/>
    <w:rsid w:val="003C5C12"/>
    <w:rsid w:val="0040159E"/>
    <w:rsid w:val="00412829"/>
    <w:rsid w:val="00430956"/>
    <w:rsid w:val="004456E8"/>
    <w:rsid w:val="004B62C8"/>
    <w:rsid w:val="004C3963"/>
    <w:rsid w:val="004C730D"/>
    <w:rsid w:val="004D5FF0"/>
    <w:rsid w:val="004F4ECE"/>
    <w:rsid w:val="004F511D"/>
    <w:rsid w:val="00514661"/>
    <w:rsid w:val="00524FC1"/>
    <w:rsid w:val="00557C57"/>
    <w:rsid w:val="00603D17"/>
    <w:rsid w:val="006855AA"/>
    <w:rsid w:val="006C405D"/>
    <w:rsid w:val="006D0775"/>
    <w:rsid w:val="007623AD"/>
    <w:rsid w:val="007D2E26"/>
    <w:rsid w:val="007D5B75"/>
    <w:rsid w:val="007E0269"/>
    <w:rsid w:val="007F6BD7"/>
    <w:rsid w:val="007F753D"/>
    <w:rsid w:val="00825874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85A05"/>
    <w:rsid w:val="009A05C4"/>
    <w:rsid w:val="009D0770"/>
    <w:rsid w:val="009F358C"/>
    <w:rsid w:val="00A20AC4"/>
    <w:rsid w:val="00A46241"/>
    <w:rsid w:val="00A5523B"/>
    <w:rsid w:val="00A62F4C"/>
    <w:rsid w:val="00A87989"/>
    <w:rsid w:val="00AA2E41"/>
    <w:rsid w:val="00AA4C1E"/>
    <w:rsid w:val="00B33995"/>
    <w:rsid w:val="00BB74E0"/>
    <w:rsid w:val="00BE4E72"/>
    <w:rsid w:val="00BF0C3E"/>
    <w:rsid w:val="00C07C4D"/>
    <w:rsid w:val="00C1339A"/>
    <w:rsid w:val="00C23E4F"/>
    <w:rsid w:val="00C36B7A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3760F"/>
    <w:rsid w:val="00E9613A"/>
    <w:rsid w:val="00EE4B91"/>
    <w:rsid w:val="00F31352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0110E-1B50-4309-AFC0-F8C00F6A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2023-07-17T07:48:00Z</cp:lastPrinted>
  <dcterms:created xsi:type="dcterms:W3CDTF">2022-02-03T08:46:00Z</dcterms:created>
  <dcterms:modified xsi:type="dcterms:W3CDTF">2023-07-20T09:11:00Z</dcterms:modified>
</cp:coreProperties>
</file>