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D6" w:rsidRPr="00CD08A9" w:rsidRDefault="00D07ED6" w:rsidP="00D07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CD08A9">
        <w:rPr>
          <w:rFonts w:ascii="Times New Roman" w:eastAsia="Times New Roman" w:hAnsi="Times New Roman" w:cs="Times New Roman"/>
          <w:b/>
          <w:bCs/>
          <w:color w:val="222323"/>
          <w:sz w:val="24"/>
          <w:szCs w:val="24"/>
          <w:shd w:val="clear" w:color="auto" w:fill="FFFFFF"/>
          <w:lang w:eastAsia="ru-RU"/>
        </w:rPr>
        <w:t>Информация о заседаниях комиссии администрации города Орла</w:t>
      </w:r>
    </w:p>
    <w:p w:rsidR="00D07ED6" w:rsidRPr="00CD08A9" w:rsidRDefault="00D07ED6" w:rsidP="00D07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CD08A9">
        <w:rPr>
          <w:rFonts w:ascii="Times New Roman" w:eastAsia="Times New Roman" w:hAnsi="Times New Roman" w:cs="Times New Roman"/>
          <w:b/>
          <w:bCs/>
          <w:color w:val="222323"/>
          <w:sz w:val="24"/>
          <w:szCs w:val="24"/>
          <w:shd w:val="clear" w:color="auto" w:fill="FFFFFF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D64EA" w:rsidRPr="00CD08A9">
        <w:rPr>
          <w:rFonts w:ascii="Times New Roman" w:eastAsia="Times New Roman" w:hAnsi="Times New Roman" w:cs="Times New Roman"/>
          <w:b/>
          <w:bCs/>
          <w:color w:val="222323"/>
          <w:sz w:val="24"/>
          <w:szCs w:val="24"/>
          <w:shd w:val="clear" w:color="auto" w:fill="FFFFFF"/>
          <w:lang w:eastAsia="ru-RU"/>
        </w:rPr>
        <w:t xml:space="preserve"> в 2018 году</w:t>
      </w:r>
      <w:r w:rsidRPr="00CD08A9">
        <w:rPr>
          <w:rFonts w:ascii="Times New Roman" w:eastAsia="Times New Roman" w:hAnsi="Times New Roman" w:cs="Times New Roman"/>
          <w:b/>
          <w:bCs/>
          <w:color w:val="222323"/>
          <w:sz w:val="24"/>
          <w:szCs w:val="24"/>
          <w:shd w:val="clear" w:color="auto" w:fill="FFFFFF"/>
          <w:lang w:eastAsia="ru-RU"/>
        </w:rPr>
        <w:br/>
      </w:r>
    </w:p>
    <w:p w:rsidR="00D07ED6" w:rsidRPr="00CD08A9" w:rsidRDefault="00D07ED6" w:rsidP="00D07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CD08A9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 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52"/>
        <w:gridCol w:w="3118"/>
        <w:gridCol w:w="3260"/>
      </w:tblGrid>
      <w:tr w:rsidR="00D07ED6" w:rsidRPr="00CD08A9" w:rsidTr="005D64EA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u w:val="single"/>
                <w:lang w:eastAsia="ru-RU"/>
              </w:rPr>
              <w:t xml:space="preserve">№ </w:t>
            </w: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u w:val="single"/>
                <w:lang w:eastAsia="ru-RU"/>
              </w:rPr>
              <w:t>/п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Дата проведения заседания комиссии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Решение комиссии</w:t>
            </w:r>
          </w:p>
        </w:tc>
        <w:bookmarkStart w:id="0" w:name="_GoBack"/>
        <w:bookmarkEnd w:id="0"/>
      </w:tr>
      <w:tr w:rsidR="00D07ED6" w:rsidRPr="00CD08A9" w:rsidTr="005D64E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О рассмотрении поступивших 19.07.2018 и 25.07.2018 в администрацию города Орла уведомлений муниципальных служащих о намерении выполнять иную оплачиваемую работу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Установить, что выполнение иной оплачиваемой работы муниципальными служащими администрации города Орла в соответствии с представленными уведомлениями, не повлечет за собой возникновения конфликта интересов</w:t>
            </w:r>
          </w:p>
        </w:tc>
      </w:tr>
      <w:tr w:rsidR="00D07ED6" w:rsidRPr="00CD08A9" w:rsidTr="005D64E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09.08.2018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1. О рассмотрении </w:t>
            </w: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представления прокуратуры Железнодорожного района города Орла</w:t>
            </w:r>
            <w:proofErr w:type="gramEnd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 от 28.06.2018 №13/18 об устранении нарушений федерального законодательства о противодействии коррупции в отношении муниципального служащего администрации города Орла.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2. О рассмотрении поступившего 31.07.2018 в администрацию </w:t>
            </w: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города Орла уведомления муниципального служащего администрации города Орла</w:t>
            </w:r>
            <w:proofErr w:type="gramEnd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 о намерении выполнять иную оплачиваемую работу в качестве преподавателя математики в муниципальном бюджетном общеобразовательном учреждении.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3. О рассмотрении поступившего 31.07.2018 в администрацию </w:t>
            </w: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города Орла уведомления </w:t>
            </w: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муниципального служащего администрации города Орла</w:t>
            </w:r>
            <w:proofErr w:type="gramEnd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 о намерении выполнять иную оплачиваемую работу в качестве члена участковой избирательной комиссии.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4. О рассмотрении поступившего 07.08.2018  в администрацию </w:t>
            </w: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города Орла уведомления муниципального служащего администрации города Орла</w:t>
            </w:r>
            <w:proofErr w:type="gramEnd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 о намерении выполнять иную оплачиваемую работу в качестве члена участковой избирательной комиссии.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1.  Установить, что неточности, допущенные при представлении сведений о доходах, об имуществе, и обязательствах имущественного характера на себя, и членов семьи, не образуют коррупционного проступка, вследствие чего не влекут применения дисциплинарного взыскания.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Строго указать муниципальному служащему на необходимость правильного заполнения справки о доходах, расходах об имуществе и обязательствах имущественного характера.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2. Установить, что выполнение иной оплачиваемой работы муниципальным служащим администрации города Орла в качестве преподавателя математики в муниципальном бюджетном общеобразовательном учреждении не повлечет за собой возникновения конфликта интересов.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3. Установить, что выполнение иной оплачиваемой работы муниципальным служащим администрации города Орла в качестве члена участковой избирательной комиссии не повлечет за собой возникновения конфликта интересов.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4. Установить, что выполнение иной оплачиваемой работы муниципальным служащим администрации города Орла в качестве члена участковой избирательной комиссии избирательного участка не повлечет за собой возникновения конфликта интересов.</w:t>
            </w:r>
          </w:p>
        </w:tc>
      </w:tr>
      <w:tr w:rsidR="00D07ED6" w:rsidRPr="00CD08A9" w:rsidTr="005D64E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18.09.2018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О рассмотрении </w:t>
            </w: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представления прокуратуры Заводского района города Орла</w:t>
            </w:r>
            <w:proofErr w:type="gramEnd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 от 20.08.2018 №13-2018 об устранении нарушений федерального законодательства о противодействии коррупции в отношении муниципальных служащих администрации города Орла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Установить, что сведения о доходах, расходах, об имуществе и обязательствах имущественного характера за отчетный период с 01.01.2017г. по 31.12.2017г</w:t>
            </w: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представленные муниципальными служащими администрации города Орла являются неполными.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Рекомендовать главе администрации города Орла привлечь муниципальных служащих к дисциплинарной ответственности в виде замечания.                     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Строго указать муниципальным служащим на необходимость правильного заполнения справок о доходах, расходах об имуществе и обязательствах имущественного характера.</w:t>
            </w:r>
          </w:p>
        </w:tc>
      </w:tr>
      <w:tr w:rsidR="00D07ED6" w:rsidRPr="00CD08A9" w:rsidTr="005D64E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19.10.2018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О повторном рассмотрении </w:t>
            </w: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представления прокуратуры Советского района г. Орла 07.03.2018 № 13-2018 об устранении нарушений законодательства Российской Федерации в части соблюдения запретов и ограничений, установленных законодательством о муниципальной службе, о рассмотрении письма прокуратуры Советского района города Орла от о несоблюдении муниципальным служащим администрации города Орла порядка и формы уведомления работодателя о возникновении личной заинтересованности при исполнении должностных обязанностей.</w:t>
            </w:r>
            <w:proofErr w:type="gramEnd"/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 xml:space="preserve">В связи с установлением </w:t>
            </w: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признаков дисциплинарного проступка в действиях (бездействии) муниципального служащего администрации города Орла, информацию об этом представить главе администрации города Орла для решения вопроса о применении к работнику мер ответственности, предусмотренных нормативными правовыми актами Российской Федерации.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В целях недопущения нарушений, изложенных в представлении и письме прокуратуры, рекомендовать структурному подразделению администрации города Орла выносить на рассмотрение комиссии все уведомления и сообщения муниципальных служащих администрации города Орла об отсутствии возможного конфликта интересов.</w:t>
            </w:r>
          </w:p>
          <w:p w:rsidR="00D07ED6" w:rsidRPr="00CD08A9" w:rsidRDefault="00D07ED6" w:rsidP="00D07ED6">
            <w:pPr>
              <w:spacing w:after="0" w:line="30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В связи с тем, что муниципальный служащий администрации города Орла, в отношении которого комиссией рассмотрен вопрос соблюдения запретов и ограничений, установленных законодательством о муниципальной службе, в настоящее время не состоит в трудовых отношениях с администрацией города Орла, изменить основания увольнения не представляется возможным.</w:t>
            </w:r>
          </w:p>
        </w:tc>
      </w:tr>
      <w:tr w:rsidR="00D07ED6" w:rsidRPr="00CD08A9" w:rsidTr="005D64E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>12.11.2018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t xml:space="preserve">О рассмотрении поступивших 12.11.2018 в </w:t>
            </w: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администрацию города Орла уведомлений муниципальных служащих о намерении выполнять иную оплачиваемую работу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ED6" w:rsidRPr="00CD08A9" w:rsidRDefault="00D07ED6" w:rsidP="00D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 xml:space="preserve">Установить, что выполнение иной оплачиваемой работы </w:t>
            </w:r>
            <w:r w:rsidRPr="00CD08A9">
              <w:rPr>
                <w:rFonts w:ascii="Times New Roman" w:eastAsia="Times New Roman" w:hAnsi="Times New Roman" w:cs="Times New Roman"/>
                <w:color w:val="222323"/>
                <w:sz w:val="24"/>
                <w:szCs w:val="24"/>
                <w:lang w:eastAsia="ru-RU"/>
              </w:rPr>
              <w:lastRenderedPageBreak/>
              <w:t>муниципальными служащими администрации города Орла в соответствии с представленными уведомлениями, не повлечет за собой возникновения конфликта интересов</w:t>
            </w:r>
          </w:p>
        </w:tc>
      </w:tr>
    </w:tbl>
    <w:p w:rsidR="002212FD" w:rsidRPr="00CD08A9" w:rsidRDefault="002212FD">
      <w:pPr>
        <w:rPr>
          <w:rFonts w:ascii="Times New Roman" w:hAnsi="Times New Roman" w:cs="Times New Roman"/>
          <w:sz w:val="24"/>
          <w:szCs w:val="24"/>
        </w:rPr>
      </w:pPr>
    </w:p>
    <w:sectPr w:rsidR="002212FD" w:rsidRPr="00CD08A9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26"/>
    <w:rsid w:val="002212FD"/>
    <w:rsid w:val="005D64EA"/>
    <w:rsid w:val="007B721F"/>
    <w:rsid w:val="00B8512D"/>
    <w:rsid w:val="00CD08A9"/>
    <w:rsid w:val="00D04326"/>
    <w:rsid w:val="00D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7ED6"/>
    <w:rPr>
      <w:b/>
      <w:bCs/>
    </w:rPr>
  </w:style>
  <w:style w:type="paragraph" w:styleId="a4">
    <w:name w:val="Normal (Web)"/>
    <w:basedOn w:val="a"/>
    <w:uiPriority w:val="99"/>
    <w:semiHidden/>
    <w:unhideWhenUsed/>
    <w:rsid w:val="00D0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D0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7ED6"/>
    <w:rPr>
      <w:b/>
      <w:bCs/>
    </w:rPr>
  </w:style>
  <w:style w:type="paragraph" w:styleId="a4">
    <w:name w:val="Normal (Web)"/>
    <w:basedOn w:val="a"/>
    <w:uiPriority w:val="99"/>
    <w:semiHidden/>
    <w:unhideWhenUsed/>
    <w:rsid w:val="00D0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D0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147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Трахинина Жанна Викторовна</dc:creator>
  <cp:lastModifiedBy>Павлова Анна Михайловна</cp:lastModifiedBy>
  <cp:revision>5</cp:revision>
  <dcterms:created xsi:type="dcterms:W3CDTF">2024-11-28T12:02:00Z</dcterms:created>
  <dcterms:modified xsi:type="dcterms:W3CDTF">2024-11-28T12:04:00Z</dcterms:modified>
</cp:coreProperties>
</file>