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2870EE">
        <w:rPr>
          <w:sz w:val="28"/>
          <w:szCs w:val="28"/>
        </w:rPr>
        <w:t xml:space="preserve"> </w:t>
      </w:r>
      <w:r w:rsidRPr="007C34DC">
        <w:rPr>
          <w:sz w:val="28"/>
          <w:szCs w:val="28"/>
        </w:rPr>
        <w:t xml:space="preserve">на </w:t>
      </w:r>
      <w:r w:rsidR="002870EE">
        <w:rPr>
          <w:sz w:val="28"/>
          <w:szCs w:val="28"/>
        </w:rPr>
        <w:t>07 ноября</w:t>
      </w:r>
      <w:r w:rsidR="00A45C77" w:rsidRPr="00A45C77">
        <w:rPr>
          <w:sz w:val="28"/>
          <w:szCs w:val="28"/>
        </w:rPr>
        <w:t xml:space="preserve"> 202</w:t>
      </w:r>
      <w:r w:rsidR="00D7504F">
        <w:rPr>
          <w:sz w:val="28"/>
          <w:szCs w:val="28"/>
        </w:rPr>
        <w:t>4</w:t>
      </w:r>
      <w:r w:rsidR="00A45C77" w:rsidRPr="00A45C77">
        <w:rPr>
          <w:sz w:val="28"/>
          <w:szCs w:val="28"/>
        </w:rPr>
        <w:t xml:space="preserve"> </w:t>
      </w:r>
      <w:r w:rsidRPr="007C34DC">
        <w:rPr>
          <w:sz w:val="28"/>
          <w:szCs w:val="28"/>
        </w:rPr>
        <w:t>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</w:p>
    <w:p w:rsidR="00621B88" w:rsidRPr="00C453B6" w:rsidRDefault="00C72717" w:rsidP="00FF27FE">
      <w:pPr>
        <w:pStyle w:val="a4"/>
        <w:ind w:firstLine="0"/>
        <w:rPr>
          <w:color w:val="000000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отсутствием заявок на участие в торгах</w:t>
      </w:r>
      <w:bookmarkStart w:id="0" w:name="_GoBack"/>
      <w:bookmarkEnd w:id="0"/>
    </w:p>
    <w:sectPr w:rsidR="00621B88" w:rsidRPr="00C453B6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82" w:rsidRDefault="00017C82" w:rsidP="00523E4A">
      <w:r>
        <w:separator/>
      </w:r>
    </w:p>
  </w:endnote>
  <w:endnote w:type="continuationSeparator" w:id="0">
    <w:p w:rsidR="00017C82" w:rsidRDefault="00017C82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82" w:rsidRDefault="00017C82" w:rsidP="00523E4A">
      <w:r>
        <w:separator/>
      </w:r>
    </w:p>
  </w:footnote>
  <w:footnote w:type="continuationSeparator" w:id="0">
    <w:p w:rsidR="00017C82" w:rsidRDefault="00017C82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17C8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24F3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870EE"/>
    <w:rsid w:val="0029320F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4DEC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E07F6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5C77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442EF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504F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27FE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F292-1E2C-4701-B772-478B3ED9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ip102</dc:creator>
  <cp:lastModifiedBy>Глаголева Наталия Николаевна</cp:lastModifiedBy>
  <cp:revision>3</cp:revision>
  <cp:lastPrinted>2024-08-27T12:00:00Z</cp:lastPrinted>
  <dcterms:created xsi:type="dcterms:W3CDTF">2024-11-07T11:39:00Z</dcterms:created>
  <dcterms:modified xsi:type="dcterms:W3CDTF">2024-11-08T08:41:00Z</dcterms:modified>
</cp:coreProperties>
</file>