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85FC6" w14:textId="77777777" w:rsidR="00D765C5" w:rsidRPr="00291244" w:rsidRDefault="00D765C5" w:rsidP="00D765C5">
      <w:pPr>
        <w:pStyle w:val="2"/>
        <w:tabs>
          <w:tab w:val="left" w:pos="5264"/>
        </w:tabs>
        <w:spacing w:line="240" w:lineRule="exact"/>
        <w:rPr>
          <w:b w:val="0"/>
          <w:color w:val="auto"/>
        </w:rPr>
      </w:pPr>
      <w:r w:rsidRPr="00291244">
        <w:rPr>
          <w:b w:val="0"/>
          <w:color w:val="auto"/>
        </w:rPr>
        <w:t>РОССИЙСКАЯ ФЕДЕРАЦИЯ</w:t>
      </w:r>
    </w:p>
    <w:p w14:paraId="709EEC25" w14:textId="77777777" w:rsidR="00D765C5" w:rsidRPr="00291244" w:rsidRDefault="00D765C5" w:rsidP="00D765C5">
      <w:pPr>
        <w:tabs>
          <w:tab w:val="left" w:pos="5264"/>
        </w:tabs>
        <w:spacing w:line="240" w:lineRule="exact"/>
        <w:jc w:val="center"/>
        <w:rPr>
          <w:caps/>
          <w:sz w:val="24"/>
        </w:rPr>
      </w:pPr>
      <w:r w:rsidRPr="00291244">
        <w:rPr>
          <w:caps/>
          <w:sz w:val="24"/>
        </w:rPr>
        <w:t>орловская область</w:t>
      </w:r>
    </w:p>
    <w:p w14:paraId="1BD630A5" w14:textId="77777777" w:rsidR="00D765C5" w:rsidRPr="00291244" w:rsidRDefault="00D765C5" w:rsidP="00D765C5">
      <w:pPr>
        <w:tabs>
          <w:tab w:val="left" w:pos="5264"/>
        </w:tabs>
        <w:spacing w:line="240" w:lineRule="exact"/>
        <w:jc w:val="center"/>
        <w:rPr>
          <w:caps/>
          <w:sz w:val="24"/>
        </w:rPr>
      </w:pPr>
      <w:r w:rsidRPr="00291244">
        <w:rPr>
          <w:caps/>
          <w:sz w:val="24"/>
        </w:rPr>
        <w:t>муниципальное образование «Город орЁл»</w:t>
      </w:r>
    </w:p>
    <w:p w14:paraId="0314E9DC" w14:textId="77777777" w:rsidR="00D765C5" w:rsidRPr="006A246E" w:rsidRDefault="00D765C5" w:rsidP="006A246E">
      <w:pPr>
        <w:pStyle w:val="1"/>
        <w:tabs>
          <w:tab w:val="left" w:pos="5264"/>
        </w:tabs>
        <w:rPr>
          <w:b w:val="0"/>
          <w:spacing w:val="30"/>
          <w:sz w:val="40"/>
        </w:rPr>
      </w:pPr>
      <w:r w:rsidRPr="005C76F5">
        <w:rPr>
          <w:spacing w:val="30"/>
          <w:sz w:val="40"/>
        </w:rPr>
        <w:t xml:space="preserve"> </w:t>
      </w:r>
      <w:r w:rsidRPr="00291244">
        <w:rPr>
          <w:b w:val="0"/>
          <w:spacing w:val="30"/>
          <w:sz w:val="40"/>
        </w:rPr>
        <w:t>Администрация города Орла</w:t>
      </w:r>
    </w:p>
    <w:p w14:paraId="545C4E13" w14:textId="77777777" w:rsidR="00D765C5" w:rsidRPr="005C76F5" w:rsidRDefault="00D765C5" w:rsidP="00D765C5">
      <w:pPr>
        <w:tabs>
          <w:tab w:val="left" w:pos="5264"/>
        </w:tabs>
        <w:rPr>
          <w:sz w:val="16"/>
          <w:szCs w:val="16"/>
        </w:rPr>
      </w:pPr>
    </w:p>
    <w:p w14:paraId="742C0EBC" w14:textId="77777777" w:rsidR="009A190C" w:rsidRPr="0073574F" w:rsidRDefault="009A190C" w:rsidP="009A190C">
      <w:pPr>
        <w:pStyle w:val="4"/>
        <w:rPr>
          <w:b w:val="0"/>
          <w:caps/>
          <w:color w:val="auto"/>
          <w:sz w:val="32"/>
        </w:rPr>
      </w:pPr>
      <w:r w:rsidRPr="0073574F">
        <w:rPr>
          <w:b w:val="0"/>
          <w:caps/>
          <w:color w:val="auto"/>
          <w:sz w:val="32"/>
        </w:rPr>
        <w:t>постановление</w:t>
      </w:r>
    </w:p>
    <w:p w14:paraId="593E3F5A" w14:textId="3C28C61E" w:rsidR="009A190C" w:rsidRPr="00F00264" w:rsidRDefault="0073574F" w:rsidP="009A190C">
      <w:r>
        <w:t xml:space="preserve">31 июля 2024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3649</w:t>
      </w:r>
    </w:p>
    <w:p w14:paraId="44113FAE" w14:textId="78C5B9B8" w:rsidR="009A190C" w:rsidRPr="005C76F5" w:rsidRDefault="009A190C" w:rsidP="0073574F">
      <w:pPr>
        <w:widowControl w:val="0"/>
        <w:autoSpaceDE w:val="0"/>
        <w:autoSpaceDN w:val="0"/>
        <w:adjustRightInd w:val="0"/>
        <w:jc w:val="center"/>
        <w:outlineLvl w:val="0"/>
      </w:pPr>
      <w:r w:rsidRPr="00261FDE">
        <w:rPr>
          <w:rFonts w:eastAsia="Calibri"/>
          <w:szCs w:val="28"/>
          <w:lang w:eastAsia="en-US"/>
        </w:rPr>
        <w:t>Орёл</w:t>
      </w:r>
    </w:p>
    <w:p w14:paraId="64C4C3D6" w14:textId="77777777" w:rsidR="009A190C" w:rsidRPr="003E0202" w:rsidRDefault="009A190C" w:rsidP="00D765C5">
      <w:pPr>
        <w:tabs>
          <w:tab w:val="left" w:pos="5264"/>
        </w:tabs>
        <w:rPr>
          <w:color w:val="0000FF"/>
          <w:sz w:val="24"/>
        </w:rPr>
      </w:pPr>
    </w:p>
    <w:p w14:paraId="6B99C979" w14:textId="77777777" w:rsidR="009A190C" w:rsidRDefault="009A190C" w:rsidP="00D765C5">
      <w:pPr>
        <w:tabs>
          <w:tab w:val="left" w:pos="5264"/>
        </w:tabs>
        <w:rPr>
          <w:color w:val="0000FF"/>
          <w:sz w:val="12"/>
        </w:rPr>
      </w:pPr>
    </w:p>
    <w:p w14:paraId="05D313E8" w14:textId="77777777" w:rsidR="00D765C5" w:rsidRPr="007A309D" w:rsidRDefault="00D765C5" w:rsidP="00D765C5">
      <w:pPr>
        <w:tabs>
          <w:tab w:val="left" w:pos="5264"/>
        </w:tabs>
        <w:jc w:val="center"/>
        <w:rPr>
          <w:szCs w:val="28"/>
        </w:rPr>
      </w:pPr>
      <w:r w:rsidRPr="007A309D">
        <w:rPr>
          <w:szCs w:val="28"/>
        </w:rPr>
        <w:t xml:space="preserve">О внесении изменений в постановление </w:t>
      </w:r>
    </w:p>
    <w:p w14:paraId="0DAF62F5" w14:textId="77777777" w:rsidR="00D765C5" w:rsidRPr="007A309D" w:rsidRDefault="00D765C5" w:rsidP="00D765C5">
      <w:pPr>
        <w:tabs>
          <w:tab w:val="left" w:pos="5264"/>
        </w:tabs>
        <w:jc w:val="center"/>
        <w:rPr>
          <w:szCs w:val="28"/>
        </w:rPr>
      </w:pPr>
      <w:r w:rsidRPr="007A309D">
        <w:rPr>
          <w:szCs w:val="28"/>
        </w:rPr>
        <w:t xml:space="preserve">администрации города Орла от </w:t>
      </w:r>
      <w:r w:rsidR="00B76062">
        <w:rPr>
          <w:szCs w:val="28"/>
        </w:rPr>
        <w:t>18</w:t>
      </w:r>
      <w:r w:rsidRPr="007A309D">
        <w:rPr>
          <w:szCs w:val="28"/>
        </w:rPr>
        <w:t>.03.201</w:t>
      </w:r>
      <w:r w:rsidR="00B76062">
        <w:rPr>
          <w:szCs w:val="28"/>
        </w:rPr>
        <w:t>0</w:t>
      </w:r>
      <w:r w:rsidR="00850371">
        <w:rPr>
          <w:szCs w:val="28"/>
        </w:rPr>
        <w:t xml:space="preserve"> </w:t>
      </w:r>
      <w:r w:rsidRPr="007A309D">
        <w:rPr>
          <w:szCs w:val="28"/>
        </w:rPr>
        <w:t>№ 8</w:t>
      </w:r>
      <w:r w:rsidR="00B76062">
        <w:rPr>
          <w:szCs w:val="28"/>
        </w:rPr>
        <w:t>09</w:t>
      </w:r>
      <w:r w:rsidRPr="007A309D">
        <w:rPr>
          <w:szCs w:val="28"/>
        </w:rPr>
        <w:t xml:space="preserve"> </w:t>
      </w:r>
    </w:p>
    <w:p w14:paraId="1C7402E9" w14:textId="6E5CA764" w:rsidR="00D765C5" w:rsidRPr="007A309D" w:rsidRDefault="00D765C5" w:rsidP="00D765C5">
      <w:pPr>
        <w:tabs>
          <w:tab w:val="left" w:pos="5264"/>
        </w:tabs>
        <w:jc w:val="center"/>
        <w:rPr>
          <w:szCs w:val="28"/>
        </w:rPr>
      </w:pPr>
      <w:r w:rsidRPr="007A309D">
        <w:rPr>
          <w:szCs w:val="28"/>
        </w:rPr>
        <w:t xml:space="preserve">«Об </w:t>
      </w:r>
      <w:r w:rsidR="00B76062">
        <w:rPr>
          <w:szCs w:val="28"/>
        </w:rPr>
        <w:t xml:space="preserve">утверждении </w:t>
      </w:r>
      <w:r w:rsidR="00771DFA">
        <w:rPr>
          <w:szCs w:val="28"/>
        </w:rPr>
        <w:t>П</w:t>
      </w:r>
      <w:r w:rsidR="00B76062">
        <w:rPr>
          <w:szCs w:val="28"/>
        </w:rPr>
        <w:t>орядка использования бюджетных ассигнований резервного фонда администрации города Орла</w:t>
      </w:r>
      <w:r w:rsidRPr="007A309D">
        <w:rPr>
          <w:szCs w:val="28"/>
        </w:rPr>
        <w:t>»</w:t>
      </w:r>
    </w:p>
    <w:p w14:paraId="29A05713" w14:textId="77777777" w:rsidR="009A190C" w:rsidRDefault="009A190C" w:rsidP="00D765C5">
      <w:pPr>
        <w:tabs>
          <w:tab w:val="left" w:pos="5264"/>
        </w:tabs>
        <w:rPr>
          <w:sz w:val="16"/>
          <w:szCs w:val="16"/>
        </w:rPr>
      </w:pPr>
    </w:p>
    <w:p w14:paraId="073930BF" w14:textId="77777777" w:rsidR="006A246E" w:rsidRPr="006C6039" w:rsidRDefault="006A246E" w:rsidP="00D765C5">
      <w:pPr>
        <w:tabs>
          <w:tab w:val="left" w:pos="5264"/>
        </w:tabs>
        <w:rPr>
          <w:sz w:val="16"/>
          <w:szCs w:val="16"/>
        </w:rPr>
      </w:pPr>
    </w:p>
    <w:p w14:paraId="380FD5BF" w14:textId="77777777" w:rsidR="00D765C5" w:rsidRPr="0073574F" w:rsidRDefault="00A002BD" w:rsidP="00850371">
      <w:pPr>
        <w:tabs>
          <w:tab w:val="left" w:pos="5264"/>
        </w:tabs>
        <w:ind w:firstLine="567"/>
        <w:jc w:val="both"/>
        <w:rPr>
          <w:szCs w:val="28"/>
        </w:rPr>
      </w:pPr>
      <w:r>
        <w:t>Руководствуясь Уставом</w:t>
      </w:r>
      <w:r w:rsidR="002E0F77" w:rsidRPr="002E0F77">
        <w:t xml:space="preserve"> города Орла</w:t>
      </w:r>
      <w:r>
        <w:t>,</w:t>
      </w:r>
      <w:r w:rsidR="002E0F77" w:rsidRPr="002E0F77">
        <w:rPr>
          <w:b/>
          <w:szCs w:val="28"/>
        </w:rPr>
        <w:t xml:space="preserve"> </w:t>
      </w:r>
      <w:r w:rsidR="00D765C5" w:rsidRPr="0073574F">
        <w:rPr>
          <w:szCs w:val="28"/>
        </w:rPr>
        <w:t>администрация города Орла постановляет:</w:t>
      </w:r>
    </w:p>
    <w:p w14:paraId="5287C95E" w14:textId="2C80C2F5" w:rsidR="00A16E97" w:rsidRPr="002E0F77" w:rsidRDefault="00850371" w:rsidP="00B67888">
      <w:pPr>
        <w:pStyle w:val="a6"/>
        <w:numPr>
          <w:ilvl w:val="0"/>
          <w:numId w:val="1"/>
        </w:numPr>
        <w:ind w:left="0" w:firstLine="709"/>
        <w:jc w:val="both"/>
      </w:pPr>
      <w:r w:rsidRPr="002E0F77">
        <w:t xml:space="preserve">Внести в постановление администрации города Орла </w:t>
      </w:r>
      <w:r w:rsidRPr="002E0F77">
        <w:br/>
        <w:t xml:space="preserve">от 18.03.2010 № 809 «Об утверждении </w:t>
      </w:r>
      <w:r w:rsidR="00771DFA">
        <w:t>П</w:t>
      </w:r>
      <w:r w:rsidRPr="002E0F77">
        <w:t>орядка использования бюджетных ассигнований резервного фонда администрации города Орла</w:t>
      </w:r>
      <w:r w:rsidR="00A002BD">
        <w:t>» изменени</w:t>
      </w:r>
      <w:r w:rsidR="006756CD">
        <w:t>е</w:t>
      </w:r>
      <w:r w:rsidR="00A002BD">
        <w:t>, изложив пункт 1.2.</w:t>
      </w:r>
      <w:r w:rsidR="000D0781">
        <w:t>8</w:t>
      </w:r>
      <w:r w:rsidR="00A002BD">
        <w:t>. приложения к постановлению в следующей редакции:</w:t>
      </w:r>
    </w:p>
    <w:p w14:paraId="3E44F1D7" w14:textId="615A8772" w:rsidR="00850371" w:rsidRPr="000D0781" w:rsidRDefault="00A002BD" w:rsidP="000D078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t>«</w:t>
      </w:r>
      <w:r w:rsidR="00A0106F">
        <w:t>1.2.</w:t>
      </w:r>
      <w:r w:rsidR="000D0781">
        <w:t>8</w:t>
      </w:r>
      <w:r w:rsidR="00A0106F">
        <w:t xml:space="preserve">. </w:t>
      </w:r>
      <w:r w:rsidR="000D0781">
        <w:rPr>
          <w:rFonts w:eastAsiaTheme="minorHAnsi"/>
          <w:szCs w:val="28"/>
          <w:lang w:eastAsia="en-US"/>
        </w:rPr>
        <w:t>Предоставление дополнительной меры социальной поддержки в виде единовременной денежной выплаты члену семьи (близкому родственнику) погибшего (умершего) гражданина Российской Федерации, принимавшего участие в специальной военной операции в размере 30000 (тридцать тысяч) рублей 00 копеек в порядке, установленном администрацией города Орла».</w:t>
      </w:r>
    </w:p>
    <w:p w14:paraId="12D4C953" w14:textId="77777777" w:rsidR="000D0781" w:rsidRPr="00820361" w:rsidRDefault="000D0781" w:rsidP="000D0781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820361">
        <w:rPr>
          <w:color w:val="000000"/>
          <w:szCs w:val="28"/>
        </w:rPr>
        <w:t xml:space="preserve">2. </w:t>
      </w:r>
      <w:r w:rsidRPr="00820361">
        <w:rPr>
          <w:bCs/>
          <w:color w:val="000000"/>
          <w:szCs w:val="28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Pr="00820361">
        <w:rPr>
          <w:color w:val="000000"/>
          <w:szCs w:val="28"/>
        </w:rPr>
        <w:t xml:space="preserve">           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14:paraId="083C360B" w14:textId="29EC76E9" w:rsidR="000D0781" w:rsidRPr="00820361" w:rsidRDefault="000D0781" w:rsidP="000D0781">
      <w:pPr>
        <w:tabs>
          <w:tab w:val="left" w:pos="993"/>
        </w:tabs>
        <w:ind w:firstLine="709"/>
        <w:jc w:val="both"/>
        <w:rPr>
          <w:szCs w:val="28"/>
        </w:rPr>
      </w:pPr>
      <w:r w:rsidRPr="00820361">
        <w:rPr>
          <w:szCs w:val="28"/>
        </w:rPr>
        <w:t xml:space="preserve">3. Контроль за исполнением настоящего постановления возложить на заместителя Мэра города Орла </w:t>
      </w:r>
      <w:r>
        <w:rPr>
          <w:szCs w:val="28"/>
        </w:rPr>
        <w:t>А.В. Степанова.</w:t>
      </w:r>
    </w:p>
    <w:p w14:paraId="7DAFBAFA" w14:textId="501D92FB" w:rsidR="00B67888" w:rsidRDefault="00B67888" w:rsidP="00C70F97">
      <w:pPr>
        <w:pStyle w:val="a7"/>
        <w:spacing w:after="0" w:line="240" w:lineRule="auto"/>
        <w:ind w:left="0" w:firstLine="709"/>
        <w:jc w:val="both"/>
        <w:rPr>
          <w:szCs w:val="28"/>
        </w:rPr>
      </w:pPr>
    </w:p>
    <w:p w14:paraId="199C9302" w14:textId="77777777" w:rsidR="00C70F97" w:rsidRDefault="00C70F97" w:rsidP="00C70F97">
      <w:pPr>
        <w:pStyle w:val="a7"/>
        <w:spacing w:after="0" w:line="240" w:lineRule="auto"/>
        <w:ind w:left="0" w:firstLine="709"/>
        <w:jc w:val="both"/>
        <w:rPr>
          <w:szCs w:val="28"/>
        </w:rPr>
      </w:pPr>
    </w:p>
    <w:p w14:paraId="4FBC44A3" w14:textId="77777777" w:rsidR="00B67888" w:rsidRDefault="00B67888" w:rsidP="00B67888">
      <w:pPr>
        <w:tabs>
          <w:tab w:val="left" w:pos="7485"/>
        </w:tabs>
        <w:rPr>
          <w:szCs w:val="28"/>
        </w:rPr>
      </w:pPr>
    </w:p>
    <w:p w14:paraId="3B433098" w14:textId="77777777" w:rsidR="004D3AC9" w:rsidRDefault="004D3AC9" w:rsidP="00C1751B">
      <w:pPr>
        <w:pStyle w:val="a7"/>
        <w:spacing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Исполняющий обязанности </w:t>
      </w:r>
    </w:p>
    <w:p w14:paraId="6948EEA4" w14:textId="2E67DD92" w:rsidR="00C1751B" w:rsidRPr="0073574F" w:rsidRDefault="002413D3" w:rsidP="00C1751B">
      <w:pPr>
        <w:pStyle w:val="a7"/>
        <w:spacing w:after="0"/>
        <w:ind w:left="0"/>
        <w:rPr>
          <w:sz w:val="28"/>
          <w:szCs w:val="28"/>
        </w:rPr>
      </w:pPr>
      <w:r>
        <w:rPr>
          <w:bCs/>
          <w:sz w:val="28"/>
          <w:szCs w:val="28"/>
        </w:rPr>
        <w:t>Мэр</w:t>
      </w:r>
      <w:r w:rsidR="004D3AC9">
        <w:rPr>
          <w:bCs/>
          <w:sz w:val="28"/>
          <w:szCs w:val="28"/>
        </w:rPr>
        <w:t>а</w:t>
      </w:r>
      <w:r w:rsidR="00C1751B" w:rsidRPr="00C1751B">
        <w:rPr>
          <w:sz w:val="28"/>
          <w:szCs w:val="28"/>
        </w:rPr>
        <w:t xml:space="preserve"> </w:t>
      </w:r>
      <w:r w:rsidR="00C1751B" w:rsidRPr="00C1751B">
        <w:rPr>
          <w:bCs/>
          <w:sz w:val="28"/>
          <w:szCs w:val="28"/>
        </w:rPr>
        <w:t xml:space="preserve">города Орла                      </w:t>
      </w:r>
      <w:r w:rsidR="00C1751B" w:rsidRPr="00C1751B">
        <w:rPr>
          <w:bCs/>
          <w:sz w:val="28"/>
          <w:szCs w:val="28"/>
        </w:rPr>
        <w:tab/>
      </w:r>
      <w:r w:rsidR="00C1751B" w:rsidRPr="00C1751B">
        <w:rPr>
          <w:bCs/>
          <w:sz w:val="28"/>
          <w:szCs w:val="28"/>
        </w:rPr>
        <w:tab/>
      </w:r>
      <w:r w:rsidR="00C1751B" w:rsidRPr="00C1751B">
        <w:rPr>
          <w:bCs/>
          <w:sz w:val="28"/>
          <w:szCs w:val="28"/>
        </w:rPr>
        <w:tab/>
        <w:t xml:space="preserve">                        </w:t>
      </w:r>
      <w:r w:rsidR="00B23BE8">
        <w:rPr>
          <w:bCs/>
          <w:sz w:val="28"/>
          <w:szCs w:val="28"/>
        </w:rPr>
        <w:t xml:space="preserve">   </w:t>
      </w:r>
      <w:r w:rsidR="004D3AC9">
        <w:rPr>
          <w:bCs/>
          <w:sz w:val="28"/>
          <w:szCs w:val="28"/>
        </w:rPr>
        <w:t>А.В. Степанов</w:t>
      </w:r>
    </w:p>
    <w:p w14:paraId="28E5591F" w14:textId="7C172B68" w:rsidR="00B67888" w:rsidRDefault="00B67888" w:rsidP="00205A67">
      <w:pPr>
        <w:tabs>
          <w:tab w:val="left" w:pos="7485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7CF24EBD" w14:textId="0198C44C" w:rsidR="00D14E5A" w:rsidRDefault="00D14E5A" w:rsidP="00B67888">
      <w:pPr>
        <w:pStyle w:val="60"/>
        <w:shd w:val="clear" w:color="auto" w:fill="auto"/>
        <w:tabs>
          <w:tab w:val="left" w:pos="1837"/>
          <w:tab w:val="right" w:pos="5547"/>
          <w:tab w:val="center" w:pos="6458"/>
          <w:tab w:val="left" w:pos="7443"/>
        </w:tabs>
        <w:spacing w:before="0" w:after="0" w:line="240" w:lineRule="auto"/>
        <w:ind w:right="71" w:firstLine="567"/>
        <w:jc w:val="both"/>
        <w:rPr>
          <w:sz w:val="27"/>
          <w:szCs w:val="27"/>
        </w:rPr>
      </w:pPr>
    </w:p>
    <w:p w14:paraId="76C3B1B3" w14:textId="77777777" w:rsidR="00D14E5A" w:rsidRDefault="00D14E5A" w:rsidP="00D765C5">
      <w:pPr>
        <w:pStyle w:val="21"/>
        <w:tabs>
          <w:tab w:val="left" w:pos="5264"/>
        </w:tabs>
        <w:ind w:firstLine="0"/>
        <w:rPr>
          <w:sz w:val="27"/>
          <w:szCs w:val="27"/>
        </w:rPr>
      </w:pPr>
    </w:p>
    <w:p w14:paraId="4C8528C5" w14:textId="77777777" w:rsidR="006D1964" w:rsidRDefault="006D1964" w:rsidP="00D14E5A">
      <w:pPr>
        <w:overflowPunct w:val="0"/>
        <w:autoSpaceDE w:val="0"/>
        <w:autoSpaceDN w:val="0"/>
        <w:adjustRightInd w:val="0"/>
        <w:ind w:left="4320" w:firstLine="358"/>
        <w:rPr>
          <w:sz w:val="27"/>
          <w:szCs w:val="27"/>
        </w:rPr>
      </w:pPr>
    </w:p>
    <w:p w14:paraId="2B79FA70" w14:textId="77777777" w:rsidR="00A002BD" w:rsidRDefault="00A002BD" w:rsidP="006D1964">
      <w:pPr>
        <w:overflowPunct w:val="0"/>
        <w:autoSpaceDE w:val="0"/>
        <w:autoSpaceDN w:val="0"/>
        <w:adjustRightInd w:val="0"/>
        <w:ind w:left="4111"/>
        <w:rPr>
          <w:szCs w:val="28"/>
        </w:rPr>
      </w:pPr>
    </w:p>
    <w:p w14:paraId="0189719C" w14:textId="77777777" w:rsidR="005E0EA8" w:rsidRDefault="005E0EA8" w:rsidP="006D1964">
      <w:pPr>
        <w:overflowPunct w:val="0"/>
        <w:autoSpaceDE w:val="0"/>
        <w:autoSpaceDN w:val="0"/>
        <w:adjustRightInd w:val="0"/>
        <w:ind w:left="4111"/>
        <w:rPr>
          <w:szCs w:val="28"/>
        </w:rPr>
      </w:pPr>
    </w:p>
    <w:p w14:paraId="17E26252" w14:textId="77777777" w:rsidR="00255F6F" w:rsidRDefault="00255F6F" w:rsidP="006D1964">
      <w:pPr>
        <w:overflowPunct w:val="0"/>
        <w:autoSpaceDE w:val="0"/>
        <w:autoSpaceDN w:val="0"/>
        <w:adjustRightInd w:val="0"/>
        <w:ind w:left="4111"/>
        <w:rPr>
          <w:szCs w:val="28"/>
        </w:rPr>
      </w:pPr>
    </w:p>
    <w:p w14:paraId="2CC01B9F" w14:textId="77777777" w:rsidR="00255F6F" w:rsidRDefault="00255F6F" w:rsidP="006D1964">
      <w:pPr>
        <w:overflowPunct w:val="0"/>
        <w:autoSpaceDE w:val="0"/>
        <w:autoSpaceDN w:val="0"/>
        <w:adjustRightInd w:val="0"/>
        <w:ind w:left="4111"/>
        <w:rPr>
          <w:szCs w:val="28"/>
        </w:rPr>
      </w:pPr>
    </w:p>
    <w:p w14:paraId="04A114DB" w14:textId="77777777" w:rsidR="00255F6F" w:rsidRDefault="00255F6F" w:rsidP="006D1964">
      <w:pPr>
        <w:overflowPunct w:val="0"/>
        <w:autoSpaceDE w:val="0"/>
        <w:autoSpaceDN w:val="0"/>
        <w:adjustRightInd w:val="0"/>
        <w:ind w:left="4111"/>
        <w:rPr>
          <w:szCs w:val="28"/>
        </w:rPr>
      </w:pPr>
    </w:p>
    <w:p w14:paraId="476A5AB6" w14:textId="77777777" w:rsidR="000D0781" w:rsidRDefault="000D0781" w:rsidP="006D1964">
      <w:pPr>
        <w:overflowPunct w:val="0"/>
        <w:autoSpaceDE w:val="0"/>
        <w:autoSpaceDN w:val="0"/>
        <w:adjustRightInd w:val="0"/>
        <w:ind w:left="4111"/>
        <w:rPr>
          <w:szCs w:val="28"/>
        </w:rPr>
      </w:pPr>
      <w:bookmarkStart w:id="0" w:name="_GoBack"/>
      <w:bookmarkEnd w:id="0"/>
    </w:p>
    <w:sectPr w:rsidR="000D0781" w:rsidSect="00B62E57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" w15:restartNumberingAfterBreak="0">
    <w:nsid w:val="1A3B068A"/>
    <w:multiLevelType w:val="multilevel"/>
    <w:tmpl w:val="D3B0BA6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458538CE"/>
    <w:multiLevelType w:val="multilevel"/>
    <w:tmpl w:val="8E0E306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49980C0C"/>
    <w:multiLevelType w:val="multilevel"/>
    <w:tmpl w:val="7B806C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569C6CFB"/>
    <w:multiLevelType w:val="hybridMultilevel"/>
    <w:tmpl w:val="7CE4DAEE"/>
    <w:lvl w:ilvl="0" w:tplc="14DCA856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C5"/>
    <w:rsid w:val="00013AE2"/>
    <w:rsid w:val="00026625"/>
    <w:rsid w:val="000938B3"/>
    <w:rsid w:val="000D0781"/>
    <w:rsid w:val="001076E5"/>
    <w:rsid w:val="001B0979"/>
    <w:rsid w:val="001B7EA7"/>
    <w:rsid w:val="00205A67"/>
    <w:rsid w:val="00221921"/>
    <w:rsid w:val="002413D3"/>
    <w:rsid w:val="00255F6F"/>
    <w:rsid w:val="00261E85"/>
    <w:rsid w:val="002800E5"/>
    <w:rsid w:val="002E0F77"/>
    <w:rsid w:val="00367DC3"/>
    <w:rsid w:val="003A1D29"/>
    <w:rsid w:val="003E0202"/>
    <w:rsid w:val="00401D17"/>
    <w:rsid w:val="00424FF8"/>
    <w:rsid w:val="004A3C3A"/>
    <w:rsid w:val="004D3AC9"/>
    <w:rsid w:val="004E0F85"/>
    <w:rsid w:val="00505C05"/>
    <w:rsid w:val="00530E43"/>
    <w:rsid w:val="00540D6E"/>
    <w:rsid w:val="00580477"/>
    <w:rsid w:val="005B5ED7"/>
    <w:rsid w:val="005E0EA8"/>
    <w:rsid w:val="005F6C03"/>
    <w:rsid w:val="0063065A"/>
    <w:rsid w:val="00640837"/>
    <w:rsid w:val="006756CD"/>
    <w:rsid w:val="006A246E"/>
    <w:rsid w:val="006D1964"/>
    <w:rsid w:val="0073574F"/>
    <w:rsid w:val="007600E9"/>
    <w:rsid w:val="00771DFA"/>
    <w:rsid w:val="007A6E46"/>
    <w:rsid w:val="007E4B51"/>
    <w:rsid w:val="008004EF"/>
    <w:rsid w:val="008130BF"/>
    <w:rsid w:val="00830C0A"/>
    <w:rsid w:val="00850371"/>
    <w:rsid w:val="00862695"/>
    <w:rsid w:val="00896917"/>
    <w:rsid w:val="008A6540"/>
    <w:rsid w:val="008F1D4F"/>
    <w:rsid w:val="0090308C"/>
    <w:rsid w:val="0091182B"/>
    <w:rsid w:val="00947B79"/>
    <w:rsid w:val="0095579D"/>
    <w:rsid w:val="009A190C"/>
    <w:rsid w:val="00A00048"/>
    <w:rsid w:val="00A002BD"/>
    <w:rsid w:val="00A0106F"/>
    <w:rsid w:val="00A16E97"/>
    <w:rsid w:val="00A429F0"/>
    <w:rsid w:val="00A834DB"/>
    <w:rsid w:val="00AC7437"/>
    <w:rsid w:val="00AD298A"/>
    <w:rsid w:val="00AF2DD2"/>
    <w:rsid w:val="00B23BE8"/>
    <w:rsid w:val="00B62E57"/>
    <w:rsid w:val="00B67888"/>
    <w:rsid w:val="00B76062"/>
    <w:rsid w:val="00BC4E48"/>
    <w:rsid w:val="00C1751B"/>
    <w:rsid w:val="00C70F97"/>
    <w:rsid w:val="00CB67E5"/>
    <w:rsid w:val="00CE0A3E"/>
    <w:rsid w:val="00CE5F96"/>
    <w:rsid w:val="00D14E5A"/>
    <w:rsid w:val="00D33447"/>
    <w:rsid w:val="00D47484"/>
    <w:rsid w:val="00D72446"/>
    <w:rsid w:val="00D765C5"/>
    <w:rsid w:val="00D82EF2"/>
    <w:rsid w:val="00D9573F"/>
    <w:rsid w:val="00DA083C"/>
    <w:rsid w:val="00DC24BB"/>
    <w:rsid w:val="00DC3D76"/>
    <w:rsid w:val="00E13B0A"/>
    <w:rsid w:val="00EF17A6"/>
    <w:rsid w:val="00F1451F"/>
    <w:rsid w:val="00F33BF7"/>
    <w:rsid w:val="00F372DE"/>
    <w:rsid w:val="00F54BAF"/>
    <w:rsid w:val="00F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1AAD"/>
  <w15:docId w15:val="{CDA8CCAE-0D55-45ED-99C7-6C7820D4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5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5C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65C5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4">
    <w:name w:val="heading 4"/>
    <w:basedOn w:val="a"/>
    <w:next w:val="a"/>
    <w:link w:val="40"/>
    <w:qFormat/>
    <w:rsid w:val="00D765C5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5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65C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65C5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21">
    <w:name w:val="Body Text Indent 2"/>
    <w:basedOn w:val="a"/>
    <w:link w:val="22"/>
    <w:rsid w:val="00D765C5"/>
    <w:pPr>
      <w:ind w:firstLine="900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D765C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5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65C5"/>
    <w:pPr>
      <w:ind w:left="720"/>
      <w:contextualSpacing/>
    </w:pPr>
  </w:style>
  <w:style w:type="paragraph" w:styleId="a6">
    <w:name w:val="No Spacing"/>
    <w:uiPriority w:val="1"/>
    <w:qFormat/>
    <w:rsid w:val="00D765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_"/>
    <w:rsid w:val="00A0106F"/>
    <w:rPr>
      <w:rFonts w:ascii="Times New Roman" w:hAnsi="Times New Roman" w:cs="Times New Roman"/>
      <w:sz w:val="28"/>
      <w:szCs w:val="28"/>
      <w:u w:val="none"/>
    </w:rPr>
  </w:style>
  <w:style w:type="paragraph" w:customStyle="1" w:styleId="60">
    <w:name w:val="Основной текст (6)"/>
    <w:basedOn w:val="a"/>
    <w:rsid w:val="00850371"/>
    <w:pPr>
      <w:widowControl w:val="0"/>
      <w:shd w:val="clear" w:color="auto" w:fill="FFFFFF"/>
      <w:suppressAutoHyphens/>
      <w:spacing w:before="120" w:after="360" w:line="240" w:lineRule="atLeast"/>
      <w:jc w:val="center"/>
    </w:pPr>
    <w:rPr>
      <w:rFonts w:eastAsia="Arial Unicode MS"/>
      <w:szCs w:val="28"/>
      <w:lang w:eastAsia="ar-SA"/>
    </w:rPr>
  </w:style>
  <w:style w:type="paragraph" w:styleId="a7">
    <w:name w:val="Body Text Indent"/>
    <w:basedOn w:val="a"/>
    <w:link w:val="a8"/>
    <w:uiPriority w:val="99"/>
    <w:unhideWhenUsed/>
    <w:rsid w:val="00B67888"/>
    <w:pPr>
      <w:suppressAutoHyphens/>
      <w:spacing w:after="120" w:line="100" w:lineRule="atLeast"/>
      <w:ind w:left="283"/>
    </w:pPr>
    <w:rPr>
      <w:sz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78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Бледнова Евгения Леонидовна</cp:lastModifiedBy>
  <cp:revision>2</cp:revision>
  <cp:lastPrinted>2024-06-17T12:08:00Z</cp:lastPrinted>
  <dcterms:created xsi:type="dcterms:W3CDTF">2024-07-31T09:22:00Z</dcterms:created>
  <dcterms:modified xsi:type="dcterms:W3CDTF">2024-07-31T09:22:00Z</dcterms:modified>
</cp:coreProperties>
</file>