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DE" w:rsidRDefault="00CB5045" w:rsidP="00431BDE">
      <w:pPr>
        <w:pStyle w:val="20"/>
        <w:shd w:val="clear" w:color="auto" w:fill="auto"/>
        <w:spacing w:line="240" w:lineRule="auto"/>
        <w:ind w:left="20"/>
        <w:rPr>
          <w:rStyle w:val="21"/>
          <w:rFonts w:ascii="Arial" w:hAnsi="Arial" w:cs="Arial"/>
          <w:bCs/>
          <w:sz w:val="24"/>
          <w:szCs w:val="24"/>
        </w:rPr>
      </w:pPr>
      <w:r w:rsidRPr="00431BDE">
        <w:rPr>
          <w:rStyle w:val="21"/>
          <w:rFonts w:ascii="Arial" w:hAnsi="Arial" w:cs="Arial"/>
          <w:bCs/>
          <w:sz w:val="24"/>
          <w:szCs w:val="24"/>
        </w:rPr>
        <w:t xml:space="preserve">РОССИЙСКАЯ ФЕДЕРАЦИЯ </w:t>
      </w:r>
    </w:p>
    <w:p w:rsidR="00431BDE" w:rsidRDefault="00CB5045" w:rsidP="00431BDE">
      <w:pPr>
        <w:pStyle w:val="20"/>
        <w:shd w:val="clear" w:color="auto" w:fill="auto"/>
        <w:spacing w:line="240" w:lineRule="auto"/>
        <w:ind w:left="20"/>
        <w:rPr>
          <w:rStyle w:val="21"/>
          <w:rFonts w:ascii="Arial" w:hAnsi="Arial" w:cs="Arial"/>
          <w:bCs/>
          <w:sz w:val="24"/>
          <w:szCs w:val="24"/>
        </w:rPr>
      </w:pPr>
      <w:r w:rsidRPr="00431BDE">
        <w:rPr>
          <w:rStyle w:val="21"/>
          <w:rFonts w:ascii="Arial" w:hAnsi="Arial" w:cs="Arial"/>
          <w:bCs/>
          <w:sz w:val="24"/>
          <w:szCs w:val="24"/>
        </w:rPr>
        <w:t xml:space="preserve">ОРЛОВСКАЯ ОБЛАСТЬ </w:t>
      </w:r>
    </w:p>
    <w:p w:rsidR="00746F0A" w:rsidRPr="00431BDE" w:rsidRDefault="00CB5045" w:rsidP="00431BDE">
      <w:pPr>
        <w:pStyle w:val="20"/>
        <w:shd w:val="clear" w:color="auto" w:fill="auto"/>
        <w:spacing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431BDE">
        <w:rPr>
          <w:rStyle w:val="21"/>
          <w:rFonts w:ascii="Arial" w:hAnsi="Arial" w:cs="Arial"/>
          <w:bCs/>
          <w:sz w:val="24"/>
          <w:szCs w:val="24"/>
        </w:rPr>
        <w:t>МУНИЦИПАЛЬНОЕ ОБРАЗОВАНИЕ «ГОРОД ОРЕЛ»</w:t>
      </w:r>
    </w:p>
    <w:p w:rsidR="00746F0A" w:rsidRDefault="00CB5045" w:rsidP="00431BDE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431BDE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431BDE" w:rsidRPr="00431BDE" w:rsidRDefault="00431BDE" w:rsidP="00431BDE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b w:val="0"/>
          <w:sz w:val="24"/>
          <w:szCs w:val="24"/>
        </w:rPr>
      </w:pPr>
    </w:p>
    <w:p w:rsidR="00746F0A" w:rsidRDefault="00CB5045" w:rsidP="00431BDE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431BDE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431BDE" w:rsidRPr="00431BDE" w:rsidRDefault="00431BDE" w:rsidP="00431BDE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  <w:r w:rsidRPr="00F96338">
        <w:rPr>
          <w:b w:val="0"/>
        </w:rPr>
        <w:t xml:space="preserve">18 января 2025 </w:t>
      </w:r>
      <w:r w:rsidRPr="00F96338">
        <w:rPr>
          <w:b w:val="0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Pr="00F96338">
        <w:rPr>
          <w:b w:val="0"/>
        </w:rPr>
        <w:t xml:space="preserve"> №83</w:t>
      </w:r>
      <w:bookmarkStart w:id="2" w:name="_GoBack"/>
      <w:bookmarkEnd w:id="2"/>
    </w:p>
    <w:p w:rsidR="00746F0A" w:rsidRDefault="00CB5045" w:rsidP="00431BDE">
      <w:pPr>
        <w:pStyle w:val="11"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Орёл</w:t>
      </w:r>
    </w:p>
    <w:p w:rsidR="00431BDE" w:rsidRPr="00431BDE" w:rsidRDefault="00431BDE" w:rsidP="00431BDE">
      <w:pPr>
        <w:pStyle w:val="11"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</w:p>
    <w:p w:rsidR="00746F0A" w:rsidRDefault="00CB5045" w:rsidP="00431BDE">
      <w:pPr>
        <w:pStyle w:val="11"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Об утверждении Положения о комиссии по проведению публичных слушаний по проектам правил благоустройства и санитарного содержания территорий муниципального образования «Город Орёл»</w:t>
      </w:r>
    </w:p>
    <w:p w:rsidR="00431BDE" w:rsidRPr="00431BDE" w:rsidRDefault="00431BDE" w:rsidP="00431BDE">
      <w:pPr>
        <w:pStyle w:val="11"/>
        <w:shd w:val="clear" w:color="auto" w:fill="auto"/>
        <w:spacing w:after="0" w:line="240" w:lineRule="auto"/>
        <w:ind w:left="20" w:firstLine="0"/>
        <w:rPr>
          <w:rFonts w:ascii="Arial" w:hAnsi="Arial" w:cs="Arial"/>
          <w:sz w:val="24"/>
          <w:szCs w:val="24"/>
        </w:rPr>
      </w:pPr>
    </w:p>
    <w:p w:rsidR="00746F0A" w:rsidRPr="00431BDE" w:rsidRDefault="00CB5045" w:rsidP="00431BDE">
      <w:pPr>
        <w:pStyle w:val="11"/>
        <w:shd w:val="clear" w:color="auto" w:fill="auto"/>
        <w:tabs>
          <w:tab w:val="right" w:pos="5665"/>
          <w:tab w:val="left" w:pos="6039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Руководствуясь Федеральным законом от 06.10.2003 № 1</w:t>
      </w:r>
      <w:r w:rsidR="00431BDE">
        <w:rPr>
          <w:rFonts w:ascii="Arial" w:hAnsi="Arial" w:cs="Arial"/>
          <w:sz w:val="24"/>
          <w:szCs w:val="24"/>
        </w:rPr>
        <w:t>3</w:t>
      </w:r>
      <w:r w:rsidRPr="00431BDE">
        <w:rPr>
          <w:rFonts w:ascii="Arial" w:hAnsi="Arial" w:cs="Arial"/>
          <w:sz w:val="24"/>
          <w:szCs w:val="24"/>
        </w:rPr>
        <w:t>1-ФЗ «Об общих принципах организации местного самоуправления в Российской Федерации», Уставом города Орла, решением Орловского городского Совета народных депутатов от 30.06.2011</w:t>
      </w:r>
      <w:r w:rsidR="00431BDE">
        <w:rPr>
          <w:rFonts w:ascii="Arial" w:hAnsi="Arial" w:cs="Arial"/>
          <w:sz w:val="24"/>
          <w:szCs w:val="24"/>
        </w:rPr>
        <w:t xml:space="preserve"> </w:t>
      </w:r>
      <w:r w:rsidRPr="00431BDE">
        <w:rPr>
          <w:rFonts w:ascii="Arial" w:hAnsi="Arial" w:cs="Arial"/>
          <w:sz w:val="24"/>
          <w:szCs w:val="24"/>
        </w:rPr>
        <w:t>№</w:t>
      </w:r>
      <w:r w:rsidRPr="00431BDE">
        <w:rPr>
          <w:rFonts w:ascii="Arial" w:hAnsi="Arial" w:cs="Arial"/>
          <w:sz w:val="24"/>
          <w:szCs w:val="24"/>
        </w:rPr>
        <w:tab/>
        <w:t>5/0073-ГС «О правилах</w:t>
      </w:r>
      <w:r w:rsidR="00431BDE">
        <w:rPr>
          <w:rFonts w:ascii="Arial" w:hAnsi="Arial" w:cs="Arial"/>
          <w:sz w:val="24"/>
          <w:szCs w:val="24"/>
        </w:rPr>
        <w:t xml:space="preserve"> </w:t>
      </w:r>
      <w:r w:rsidRPr="00431BDE">
        <w:rPr>
          <w:rFonts w:ascii="Arial" w:hAnsi="Arial" w:cs="Arial"/>
          <w:sz w:val="24"/>
          <w:szCs w:val="24"/>
        </w:rPr>
        <w:t xml:space="preserve">благоустройства и санитарного содержания территории муниципального образования «Город Орёл», решением Орловского городского Совета народных депутатов от 28.06.2018 № 41/0735-ГС «О положении «О порядке проведения публичных слушаний по вопросам градостроительной деятельности», </w:t>
      </w:r>
      <w:r w:rsidRPr="00431BDE">
        <w:rPr>
          <w:rStyle w:val="14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746F0A" w:rsidRPr="00431BDE" w:rsidRDefault="00CB5045" w:rsidP="00431BD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Утвердить Положение о комиссии по проведению публичных слушаний по проектам правил благоустройства и санитарного содержания территорий муниципального образования «Город «Орёл» согласно приложению к настоящему постановлению.</w:t>
      </w:r>
    </w:p>
    <w:p w:rsidR="00746F0A" w:rsidRPr="00431BDE" w:rsidRDefault="00CB5045" w:rsidP="00431BD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46F0A" w:rsidRPr="00431BDE" w:rsidRDefault="00CB5045" w:rsidP="00431BD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- начальника управления жилищно- коммунального хозяйства администрации города Орла С.Н. Филатова.</w:t>
      </w:r>
    </w:p>
    <w:p w:rsidR="00431BDE" w:rsidRDefault="00431BDE" w:rsidP="00431BDE">
      <w:pPr>
        <w:pStyle w:val="11"/>
        <w:shd w:val="clear" w:color="auto" w:fill="auto"/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</w:p>
    <w:p w:rsidR="00746F0A" w:rsidRPr="00431BDE" w:rsidRDefault="00431BDE" w:rsidP="00431BDE">
      <w:pPr>
        <w:pStyle w:val="11"/>
        <w:shd w:val="clear" w:color="auto" w:fill="auto"/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 города Орла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5045" w:rsidRPr="00431BDE">
        <w:rPr>
          <w:rFonts w:ascii="Arial" w:hAnsi="Arial" w:cs="Arial"/>
          <w:sz w:val="24"/>
          <w:szCs w:val="24"/>
        </w:rPr>
        <w:t xml:space="preserve">Ю.Н. </w:t>
      </w:r>
      <w:proofErr w:type="spellStart"/>
      <w:r w:rsidR="00CB5045" w:rsidRPr="00431BDE">
        <w:rPr>
          <w:rFonts w:ascii="Arial" w:hAnsi="Arial" w:cs="Arial"/>
          <w:sz w:val="24"/>
          <w:szCs w:val="24"/>
        </w:rPr>
        <w:t>Парахин</w:t>
      </w:r>
      <w:proofErr w:type="spellEnd"/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431BDE" w:rsidRDefault="00CB5045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Приложение </w:t>
      </w:r>
    </w:p>
    <w:p w:rsidR="00746F0A" w:rsidRDefault="00CB5045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к постановлен</w:t>
      </w:r>
      <w:r w:rsidR="00431BDE">
        <w:rPr>
          <w:rFonts w:ascii="Arial" w:hAnsi="Arial" w:cs="Arial"/>
          <w:sz w:val="24"/>
          <w:szCs w:val="24"/>
        </w:rPr>
        <w:t>ию администрации города Орла от 16 января 2025 г. № 83</w:t>
      </w:r>
    </w:p>
    <w:p w:rsidR="00431BDE" w:rsidRPr="00431BDE" w:rsidRDefault="00431BDE" w:rsidP="00431BDE">
      <w:pPr>
        <w:pStyle w:val="11"/>
        <w:shd w:val="clear" w:color="auto" w:fill="auto"/>
        <w:spacing w:after="0" w:line="240" w:lineRule="auto"/>
        <w:ind w:left="5620" w:right="380" w:firstLine="0"/>
        <w:jc w:val="left"/>
        <w:rPr>
          <w:rFonts w:ascii="Arial" w:hAnsi="Arial" w:cs="Arial"/>
          <w:sz w:val="24"/>
          <w:szCs w:val="24"/>
        </w:rPr>
      </w:pPr>
    </w:p>
    <w:p w:rsidR="00746F0A" w:rsidRPr="00431BDE" w:rsidRDefault="00CB5045" w:rsidP="00431BDE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Положение</w:t>
      </w:r>
    </w:p>
    <w:p w:rsidR="00746F0A" w:rsidRPr="00431BDE" w:rsidRDefault="00CB5045" w:rsidP="00431BDE">
      <w:pPr>
        <w:pStyle w:val="11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о комиссии по проведению публичных слушаний по проектам правил благоустройства и санитарного содержания муниципального образования «Город Орёл»</w:t>
      </w:r>
    </w:p>
    <w:p w:rsidR="00746F0A" w:rsidRPr="00431BDE" w:rsidRDefault="00746F0A" w:rsidP="00431BDE">
      <w:pPr>
        <w:pStyle w:val="40"/>
        <w:shd w:val="clear" w:color="auto" w:fill="auto"/>
        <w:spacing w:after="0" w:line="240" w:lineRule="auto"/>
        <w:ind w:left="380"/>
        <w:rPr>
          <w:rFonts w:ascii="Arial" w:hAnsi="Arial" w:cs="Arial"/>
          <w:sz w:val="24"/>
          <w:szCs w:val="24"/>
        </w:rPr>
      </w:pPr>
    </w:p>
    <w:p w:rsidR="00746F0A" w:rsidRPr="00431BDE" w:rsidRDefault="00CB5045" w:rsidP="00431BDE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Общие положения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spacing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Настоящее Положение о комиссии по проектам правил благоустройства и санитарного содержания (далее - Комиссия) определяет задачи, функции и порядок работы комиссии по проектам Правил благоустройства и санитарного содержания территорий муниципального образования «Город Орёл».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spacing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Задачами Комиссии являются:</w:t>
      </w:r>
      <w:r w:rsidRPr="00431BDE">
        <w:rPr>
          <w:rFonts w:ascii="Arial" w:hAnsi="Arial" w:cs="Arial"/>
          <w:sz w:val="24"/>
          <w:szCs w:val="24"/>
        </w:rPr>
        <w:tab/>
      </w:r>
      <w:r w:rsidR="00431BDE">
        <w:rPr>
          <w:rFonts w:ascii="Arial" w:hAnsi="Arial" w:cs="Arial"/>
          <w:sz w:val="24"/>
          <w:szCs w:val="24"/>
        </w:rPr>
        <w:t xml:space="preserve"> </w:t>
      </w:r>
      <w:r w:rsidRPr="00431BDE">
        <w:rPr>
          <w:rFonts w:ascii="Arial" w:hAnsi="Arial" w:cs="Arial"/>
          <w:sz w:val="24"/>
          <w:szCs w:val="24"/>
        </w:rPr>
        <w:t>обсуждение и выявление общественного мнения по проектам муниципальных нормативных правовых актов, выносимых на публичные слушания; учет предложений и замечаний жителей города Орла при принятии решений органами местного самоуправления.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spacing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Состав Комиссии утверждается постановлением администрации города Орла.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spacing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Комиссия в своей деятельности руководствуется Конституцией Российской Федерации, федеральными законами Российской Федерации, нормативными правовыми актами Орловской области, правовыми актами администрации города Орла, решением Орловского городского Совета народных депутатов от 28.06.2018 № 41/0735-ГС «О Положении «О порядке проведения публичных слушаний по вопросам градостроительной деятельности» и настоящим Положением.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spacing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Комиссия в своей работе взаимодействует в установленном порядке с органами местного самоуправления, правоохранительными органами, осуществляющими деятельность по обеспечению санитарно- эпидемиологического благополучия на территории муниципального образования «Город Орёл».</w:t>
      </w:r>
    </w:p>
    <w:p w:rsidR="00746F0A" w:rsidRPr="00431BDE" w:rsidRDefault="00CB5045" w:rsidP="00431BDE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Порядок работы комиссии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spacing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В состав Комиссии входят председатель Комиссии, заместитель председателя Комиссии, секретарь и члены Комиссии.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spacing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Комиссию возглавляет председатель Комиссии. В отсутствие председателя Комиссии его функции исполняет заместитель председателя Комиссии.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spacing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Заседание Комиссии считается правомочным при участии не менее 2/3 членов Комиссии. Решение Комиссии принимается открытым </w:t>
      </w:r>
      <w:r w:rsidR="00431BDE" w:rsidRPr="00431BDE">
        <w:rPr>
          <w:rFonts w:ascii="Arial" w:hAnsi="Arial" w:cs="Arial"/>
          <w:sz w:val="24"/>
          <w:szCs w:val="24"/>
        </w:rPr>
        <w:t xml:space="preserve"> </w:t>
      </w:r>
      <w:r w:rsidRPr="00431BDE">
        <w:rPr>
          <w:rFonts w:ascii="Arial" w:hAnsi="Arial" w:cs="Arial"/>
          <w:sz w:val="24"/>
          <w:szCs w:val="24"/>
        </w:rPr>
        <w:t>голосованием и считается принятым, если за него проголосовало большинство членов Комиссии от общего количества присутствующих на заседании. При равенстве голосов, голос председателя Комиссии считается решающим.</w:t>
      </w:r>
    </w:p>
    <w:p w:rsidR="00746F0A" w:rsidRPr="00431BDE" w:rsidRDefault="00CB5045" w:rsidP="00431BDE">
      <w:pPr>
        <w:pStyle w:val="11"/>
        <w:numPr>
          <w:ilvl w:val="1"/>
          <w:numId w:val="2"/>
        </w:numPr>
        <w:shd w:val="clear" w:color="auto" w:fill="auto"/>
        <w:tabs>
          <w:tab w:val="left" w:pos="1503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Решение Комиссии оформляется протоколом Комиссии и подписывается председателем и секретарем Комиссии.</w:t>
      </w:r>
    </w:p>
    <w:p w:rsidR="00746F0A" w:rsidRPr="00431BDE" w:rsidRDefault="00CB5045" w:rsidP="00431BDE">
      <w:pPr>
        <w:pStyle w:val="11"/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3 Председатель Комиссии:</w:t>
      </w:r>
    </w:p>
    <w:p w:rsidR="00746F0A" w:rsidRPr="00431BDE" w:rsidRDefault="00CB5045" w:rsidP="00431BD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Определяет место и время проведения заседаний Комиссии;</w:t>
      </w:r>
    </w:p>
    <w:p w:rsidR="00746F0A" w:rsidRPr="00431BDE" w:rsidRDefault="00CB5045" w:rsidP="00431BD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lastRenderedPageBreak/>
        <w:t xml:space="preserve"> Председательствует на заседаниях Комиссии;</w:t>
      </w:r>
    </w:p>
    <w:p w:rsidR="00746F0A" w:rsidRPr="00431BDE" w:rsidRDefault="00CB5045" w:rsidP="00431BD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Утверждает на основе предложений членов Комиссии план работы Комиссии и повестку дня ее очередного заседания;</w:t>
      </w:r>
    </w:p>
    <w:p w:rsidR="00746F0A" w:rsidRPr="00431BDE" w:rsidRDefault="00CB5045" w:rsidP="00431BD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Дает в пределах своих полномочий поручения членам Комиссии и секретарю Комиссии;</w:t>
      </w:r>
    </w:p>
    <w:p w:rsidR="00746F0A" w:rsidRPr="00431BDE" w:rsidRDefault="00CB5045" w:rsidP="00431BD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Контролирует выполнение решений Комиссии.</w:t>
      </w:r>
    </w:p>
    <w:p w:rsidR="00746F0A" w:rsidRPr="00431BDE" w:rsidRDefault="00CB5045" w:rsidP="00431BDE">
      <w:pPr>
        <w:pStyle w:val="11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Секретарь Комиссии:</w:t>
      </w:r>
    </w:p>
    <w:p w:rsidR="00746F0A" w:rsidRPr="00431BDE" w:rsidRDefault="00CB5045" w:rsidP="00431BDE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Готовит повестку дня заседания Комиссии и доводит ее до членов Комиссии, обеспечивает ведение протоколов заседаний Комиссии;</w:t>
      </w:r>
    </w:p>
    <w:p w:rsidR="00746F0A" w:rsidRPr="00431BDE" w:rsidRDefault="00CB5045" w:rsidP="00431BDE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 Организует контроль за выполнением поручений председателя Комиссии и его заместителя, извещает членов комиссии, заинтересованные организации о дате и времени заседания комиссии.</w:t>
      </w:r>
    </w:p>
    <w:p w:rsidR="00431BDE" w:rsidRDefault="00431BDE" w:rsidP="00431BDE">
      <w:pPr>
        <w:pStyle w:val="11"/>
        <w:shd w:val="clear" w:color="auto" w:fill="auto"/>
        <w:spacing w:after="0" w:line="240" w:lineRule="auto"/>
        <w:ind w:left="20" w:right="3020" w:firstLine="0"/>
        <w:jc w:val="left"/>
        <w:rPr>
          <w:rFonts w:ascii="Arial" w:hAnsi="Arial" w:cs="Arial"/>
          <w:sz w:val="24"/>
          <w:szCs w:val="24"/>
        </w:rPr>
      </w:pPr>
    </w:p>
    <w:p w:rsidR="00CB5045" w:rsidRDefault="00CB5045" w:rsidP="00CB5045">
      <w:pPr>
        <w:pStyle w:val="11"/>
        <w:shd w:val="clear" w:color="auto" w:fill="auto"/>
        <w:spacing w:after="0" w:line="240" w:lineRule="auto"/>
        <w:ind w:left="20" w:right="-41" w:firstLine="0"/>
        <w:jc w:val="left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Заместитель Мэра города Орла - начальник </w:t>
      </w:r>
    </w:p>
    <w:p w:rsidR="00CB5045" w:rsidRDefault="00CB5045" w:rsidP="00CB5045">
      <w:pPr>
        <w:pStyle w:val="11"/>
        <w:shd w:val="clear" w:color="auto" w:fill="auto"/>
        <w:spacing w:after="0" w:line="240" w:lineRule="auto"/>
        <w:ind w:left="20" w:right="-41" w:firstLine="0"/>
        <w:jc w:val="left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 xml:space="preserve">управления жилищно-коммунального хозяйства </w:t>
      </w:r>
    </w:p>
    <w:p w:rsidR="00746F0A" w:rsidRPr="00431BDE" w:rsidRDefault="00CB5045" w:rsidP="00CB5045">
      <w:pPr>
        <w:pStyle w:val="11"/>
        <w:shd w:val="clear" w:color="auto" w:fill="auto"/>
        <w:spacing w:after="0" w:line="240" w:lineRule="auto"/>
        <w:ind w:left="20" w:right="-41" w:firstLine="0"/>
        <w:jc w:val="left"/>
        <w:rPr>
          <w:rFonts w:ascii="Arial" w:hAnsi="Arial" w:cs="Arial"/>
          <w:sz w:val="24"/>
          <w:szCs w:val="24"/>
        </w:rPr>
      </w:pPr>
      <w:r w:rsidRPr="00431BDE">
        <w:rPr>
          <w:rFonts w:ascii="Arial" w:hAnsi="Arial" w:cs="Arial"/>
          <w:sz w:val="24"/>
          <w:szCs w:val="24"/>
        </w:rPr>
        <w:t>администрации города Орла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С.Н. Филатов</w:t>
      </w:r>
    </w:p>
    <w:sectPr w:rsidR="00746F0A" w:rsidRPr="00431BDE">
      <w:headerReference w:type="default" r:id="rId8"/>
      <w:pgSz w:w="11906" w:h="16838"/>
      <w:pgMar w:top="1341" w:right="1167" w:bottom="1121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85" w:rsidRDefault="00F60D85">
      <w:r>
        <w:separator/>
      </w:r>
    </w:p>
  </w:endnote>
  <w:endnote w:type="continuationSeparator" w:id="0">
    <w:p w:rsidR="00F60D85" w:rsidRDefault="00F6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85" w:rsidRDefault="00F60D85"/>
  </w:footnote>
  <w:footnote w:type="continuationSeparator" w:id="0">
    <w:p w:rsidR="00F60D85" w:rsidRDefault="00F60D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0A" w:rsidRDefault="00431BD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699770</wp:posOffset>
              </wp:positionV>
              <wp:extent cx="69215" cy="146050"/>
              <wp:effectExtent l="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F0A" w:rsidRDefault="00746F0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pt;margin-top:55.1pt;width:5.4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6+qQIAAKU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" filled="f" stroked="f">
              <v:textbox style="mso-fit-shape-to-text:t" inset="0,0,0,0">
                <w:txbxContent>
                  <w:p w:rsidR="00746F0A" w:rsidRDefault="00746F0A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3F2F"/>
    <w:multiLevelType w:val="multilevel"/>
    <w:tmpl w:val="5CBAE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895097"/>
    <w:multiLevelType w:val="multilevel"/>
    <w:tmpl w:val="D51AC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E26B1B"/>
    <w:multiLevelType w:val="multilevel"/>
    <w:tmpl w:val="571AE5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0A"/>
    <w:rsid w:val="00431BDE"/>
    <w:rsid w:val="00746F0A"/>
    <w:rsid w:val="00CB5045"/>
    <w:rsid w:val="00F60D85"/>
    <w:rsid w:val="00F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720" w:line="0" w:lineRule="atLeast"/>
      <w:ind w:hanging="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1B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BDE"/>
    <w:rPr>
      <w:color w:val="000000"/>
    </w:rPr>
  </w:style>
  <w:style w:type="paragraph" w:styleId="a9">
    <w:name w:val="footer"/>
    <w:basedOn w:val="a"/>
    <w:link w:val="aa"/>
    <w:uiPriority w:val="99"/>
    <w:unhideWhenUsed/>
    <w:rsid w:val="00431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1B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720" w:line="0" w:lineRule="atLeast"/>
      <w:ind w:hanging="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1B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BDE"/>
    <w:rPr>
      <w:color w:val="000000"/>
    </w:rPr>
  </w:style>
  <w:style w:type="paragraph" w:styleId="a9">
    <w:name w:val="footer"/>
    <w:basedOn w:val="a"/>
    <w:link w:val="aa"/>
    <w:uiPriority w:val="99"/>
    <w:unhideWhenUsed/>
    <w:rsid w:val="00431B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1B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3</cp:revision>
  <dcterms:created xsi:type="dcterms:W3CDTF">2025-01-21T15:28:00Z</dcterms:created>
  <dcterms:modified xsi:type="dcterms:W3CDTF">2025-01-23T06:47:00Z</dcterms:modified>
</cp:coreProperties>
</file>