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9B" w:rsidRDefault="00AC49A9">
      <w:r>
        <w:rPr>
          <w:noProof/>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0</wp:posOffset>
            </wp:positionV>
            <wp:extent cx="495300" cy="596900"/>
            <wp:effectExtent l="0" t="0" r="0" b="0"/>
            <wp:wrapThrough wrapText="bothSides">
              <wp:wrapPolygon edited="0">
                <wp:start x="0" y="0"/>
                <wp:lineTo x="0" y="20681"/>
                <wp:lineTo x="20769" y="20681"/>
                <wp:lineTo x="20769" y="0"/>
                <wp:lineTo x="0" y="0"/>
              </wp:wrapPolygon>
            </wp:wrapThrough>
            <wp:docPr id="2" name="Рисунок 2" descr="Герб Орл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рла ма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CE9">
        <w:t xml:space="preserve"> </w:t>
      </w:r>
      <w:r w:rsidR="00A51922">
        <w:t xml:space="preserve"> </w:t>
      </w:r>
      <w:r w:rsidR="00446F1E">
        <w:t xml:space="preserve"> </w:t>
      </w:r>
    </w:p>
    <w:p w:rsidR="0012799B" w:rsidRDefault="0012799B"/>
    <w:p w:rsidR="0012799B" w:rsidRDefault="0012799B" w:rsidP="0012799B">
      <w:pPr>
        <w:jc w:val="center"/>
      </w:pPr>
    </w:p>
    <w:p w:rsidR="0012799B" w:rsidRDefault="0012799B" w:rsidP="0012799B"/>
    <w:p w:rsidR="000D0EB3" w:rsidRPr="002C02D1" w:rsidRDefault="000D0EB3" w:rsidP="0012799B"/>
    <w:p w:rsidR="0012799B" w:rsidRDefault="0012799B" w:rsidP="0057306F">
      <w:pPr>
        <w:pStyle w:val="2"/>
        <w:spacing w:line="240" w:lineRule="exact"/>
        <w:rPr>
          <w:sz w:val="8"/>
        </w:rPr>
      </w:pPr>
      <w:r>
        <w:rPr>
          <w:b w:val="0"/>
        </w:rPr>
        <w:t>РОССИЙСКАЯ ФЕДЕРАЦИЯ</w:t>
      </w:r>
    </w:p>
    <w:p w:rsidR="0012799B" w:rsidRDefault="0012799B" w:rsidP="0057306F">
      <w:pPr>
        <w:spacing w:line="240" w:lineRule="exact"/>
        <w:jc w:val="center"/>
        <w:rPr>
          <w:caps/>
          <w:color w:val="0000FF"/>
        </w:rPr>
      </w:pPr>
      <w:r>
        <w:rPr>
          <w:caps/>
          <w:color w:val="0000FF"/>
        </w:rPr>
        <w:t>орловская область</w:t>
      </w:r>
    </w:p>
    <w:p w:rsidR="0012799B" w:rsidRDefault="0012799B" w:rsidP="0057306F">
      <w:pPr>
        <w:spacing w:line="240" w:lineRule="exact"/>
        <w:jc w:val="center"/>
        <w:rPr>
          <w:caps/>
          <w:color w:val="0000FF"/>
        </w:rPr>
      </w:pPr>
      <w:r>
        <w:rPr>
          <w:caps/>
          <w:color w:val="0000FF"/>
        </w:rPr>
        <w:t>муниципальное образование «Город ор</w:t>
      </w:r>
      <w:r w:rsidR="00E343C0">
        <w:rPr>
          <w:caps/>
          <w:color w:val="0000FF"/>
        </w:rPr>
        <w:t>ё</w:t>
      </w:r>
      <w:r>
        <w:rPr>
          <w:caps/>
          <w:color w:val="0000FF"/>
        </w:rPr>
        <w:t>л»</w:t>
      </w:r>
    </w:p>
    <w:p w:rsidR="0012799B" w:rsidRDefault="0012799B" w:rsidP="0057306F">
      <w:pPr>
        <w:pStyle w:val="1"/>
        <w:rPr>
          <w:b w:val="0"/>
          <w:color w:val="0000FF"/>
          <w:spacing w:val="30"/>
          <w:sz w:val="40"/>
        </w:rPr>
      </w:pPr>
      <w:r>
        <w:rPr>
          <w:b w:val="0"/>
          <w:color w:val="0000FF"/>
          <w:spacing w:val="30"/>
          <w:sz w:val="40"/>
        </w:rPr>
        <w:t>Администрация города Орла</w:t>
      </w:r>
    </w:p>
    <w:p w:rsidR="0012799B" w:rsidRDefault="0012799B" w:rsidP="0057306F">
      <w:pPr>
        <w:jc w:val="center"/>
        <w:rPr>
          <w:b/>
          <w:color w:val="0000FF"/>
          <w:sz w:val="2"/>
        </w:rPr>
      </w:pPr>
    </w:p>
    <w:p w:rsidR="0012799B" w:rsidRDefault="0012799B" w:rsidP="0057306F">
      <w:pPr>
        <w:pStyle w:val="4"/>
        <w:rPr>
          <w:caps/>
          <w:color w:val="0000FF"/>
          <w:sz w:val="32"/>
        </w:rPr>
      </w:pPr>
    </w:p>
    <w:p w:rsidR="0012799B" w:rsidRDefault="0012799B" w:rsidP="0057306F">
      <w:pPr>
        <w:pStyle w:val="4"/>
        <w:rPr>
          <w:caps/>
          <w:color w:val="0000FF"/>
          <w:sz w:val="32"/>
        </w:rPr>
      </w:pPr>
      <w:r>
        <w:rPr>
          <w:caps/>
          <w:color w:val="0000FF"/>
          <w:sz w:val="32"/>
        </w:rPr>
        <w:t>постановление</w:t>
      </w:r>
    </w:p>
    <w:p w:rsidR="0012799B" w:rsidRDefault="0012799B" w:rsidP="0057306F">
      <w:pPr>
        <w:tabs>
          <w:tab w:val="center" w:pos="4680"/>
          <w:tab w:val="left" w:pos="4956"/>
          <w:tab w:val="left" w:pos="6040"/>
        </w:tabs>
        <w:jc w:val="center"/>
        <w:rPr>
          <w:color w:val="0000FF"/>
        </w:rPr>
      </w:pPr>
      <w:r>
        <w:rPr>
          <w:color w:val="0000FF"/>
        </w:rPr>
        <w:t>______________</w:t>
      </w:r>
      <w:r>
        <w:rPr>
          <w:color w:val="0000FF"/>
        </w:rPr>
        <w:tab/>
        <w:t xml:space="preserve">      </w:t>
      </w:r>
      <w:r>
        <w:rPr>
          <w:color w:val="0000FF"/>
        </w:rPr>
        <w:tab/>
        <w:t xml:space="preserve">                 №___________</w:t>
      </w:r>
    </w:p>
    <w:p w:rsidR="0012799B" w:rsidRDefault="0012799B" w:rsidP="0057306F">
      <w:pPr>
        <w:tabs>
          <w:tab w:val="center" w:pos="4680"/>
          <w:tab w:val="left" w:pos="4956"/>
          <w:tab w:val="left" w:pos="6040"/>
        </w:tabs>
        <w:jc w:val="center"/>
        <w:rPr>
          <w:color w:val="0000FF"/>
        </w:rPr>
      </w:pPr>
      <w:r>
        <w:rPr>
          <w:color w:val="0000FF"/>
        </w:rPr>
        <w:t>Ор</w:t>
      </w:r>
      <w:r w:rsidR="00E343C0">
        <w:rPr>
          <w:color w:val="0000FF"/>
        </w:rPr>
        <w:t>ё</w:t>
      </w:r>
      <w:r>
        <w:rPr>
          <w:color w:val="0000FF"/>
        </w:rPr>
        <w:t>л</w:t>
      </w:r>
    </w:p>
    <w:p w:rsidR="0012799B" w:rsidRDefault="0012799B" w:rsidP="0057306F">
      <w:pPr>
        <w:jc w:val="center"/>
        <w:rPr>
          <w:sz w:val="28"/>
          <w:szCs w:val="28"/>
        </w:rPr>
      </w:pPr>
    </w:p>
    <w:p w:rsidR="0012799B" w:rsidRDefault="0012799B" w:rsidP="0012799B">
      <w:pPr>
        <w:jc w:val="center"/>
        <w:rPr>
          <w:sz w:val="28"/>
          <w:szCs w:val="28"/>
        </w:rPr>
      </w:pPr>
    </w:p>
    <w:p w:rsidR="00BF22B1" w:rsidRPr="00BF22B1" w:rsidRDefault="00F4750E" w:rsidP="00BF22B1">
      <w:pPr>
        <w:pStyle w:val="a3"/>
        <w:ind w:right="0" w:firstLine="709"/>
        <w:jc w:val="center"/>
        <w:rPr>
          <w:rFonts w:ascii="Times New Roman" w:hAnsi="Times New Roman"/>
          <w:spacing w:val="0"/>
          <w:sz w:val="28"/>
          <w:szCs w:val="28"/>
        </w:rPr>
      </w:pPr>
      <w:r>
        <w:rPr>
          <w:rFonts w:ascii="Times New Roman" w:hAnsi="Times New Roman"/>
          <w:spacing w:val="0"/>
          <w:sz w:val="28"/>
          <w:szCs w:val="28"/>
        </w:rPr>
        <w:t xml:space="preserve">О внесении изменений в постановление администрации города </w:t>
      </w:r>
      <w:proofErr w:type="gramStart"/>
      <w:r>
        <w:rPr>
          <w:rFonts w:ascii="Times New Roman" w:hAnsi="Times New Roman"/>
          <w:spacing w:val="0"/>
          <w:sz w:val="28"/>
          <w:szCs w:val="28"/>
        </w:rPr>
        <w:t>Орла  от</w:t>
      </w:r>
      <w:proofErr w:type="gramEnd"/>
      <w:r>
        <w:rPr>
          <w:rFonts w:ascii="Times New Roman" w:hAnsi="Times New Roman"/>
          <w:spacing w:val="0"/>
          <w:sz w:val="28"/>
          <w:szCs w:val="28"/>
        </w:rPr>
        <w:t xml:space="preserve"> 07.06.2017 </w:t>
      </w:r>
      <w:r w:rsidR="00FC1BC2">
        <w:rPr>
          <w:rFonts w:ascii="Times New Roman" w:hAnsi="Times New Roman"/>
          <w:spacing w:val="0"/>
          <w:sz w:val="28"/>
          <w:szCs w:val="28"/>
        </w:rPr>
        <w:t xml:space="preserve"> №241</w:t>
      </w:r>
      <w:r w:rsidR="00C54CE9">
        <w:rPr>
          <w:rFonts w:ascii="Times New Roman" w:hAnsi="Times New Roman"/>
          <w:spacing w:val="0"/>
          <w:sz w:val="28"/>
          <w:szCs w:val="28"/>
        </w:rPr>
        <w:t>2</w:t>
      </w:r>
      <w:r w:rsidR="00FC1BC2">
        <w:rPr>
          <w:rFonts w:ascii="Times New Roman" w:hAnsi="Times New Roman"/>
          <w:spacing w:val="0"/>
          <w:sz w:val="28"/>
          <w:szCs w:val="28"/>
        </w:rPr>
        <w:t xml:space="preserve"> «</w:t>
      </w:r>
      <w:r w:rsidR="0012799B" w:rsidRPr="00BF22B1">
        <w:rPr>
          <w:rFonts w:ascii="Times New Roman" w:hAnsi="Times New Roman"/>
          <w:spacing w:val="0"/>
          <w:sz w:val="28"/>
          <w:szCs w:val="28"/>
        </w:rPr>
        <w:t>Об</w:t>
      </w:r>
      <w:r w:rsidR="00A8719E" w:rsidRPr="00BF22B1">
        <w:rPr>
          <w:rFonts w:ascii="Times New Roman" w:hAnsi="Times New Roman"/>
          <w:spacing w:val="0"/>
          <w:sz w:val="28"/>
          <w:szCs w:val="28"/>
        </w:rPr>
        <w:t xml:space="preserve"> утверждении </w:t>
      </w:r>
      <w:r w:rsidR="00E343C0" w:rsidRPr="00BF22B1">
        <w:rPr>
          <w:rFonts w:ascii="Times New Roman" w:hAnsi="Times New Roman"/>
          <w:spacing w:val="0"/>
          <w:sz w:val="28"/>
          <w:szCs w:val="28"/>
        </w:rPr>
        <w:t>административного регламента предоставлени</w:t>
      </w:r>
      <w:r w:rsidR="00FF71C2" w:rsidRPr="00BF22B1">
        <w:rPr>
          <w:rFonts w:ascii="Times New Roman" w:hAnsi="Times New Roman"/>
          <w:spacing w:val="0"/>
          <w:sz w:val="28"/>
          <w:szCs w:val="28"/>
        </w:rPr>
        <w:t>я</w:t>
      </w:r>
      <w:r w:rsidR="00E343C0" w:rsidRPr="00BF22B1">
        <w:rPr>
          <w:rFonts w:ascii="Times New Roman" w:hAnsi="Times New Roman"/>
          <w:spacing w:val="0"/>
          <w:sz w:val="28"/>
          <w:szCs w:val="28"/>
        </w:rPr>
        <w:t xml:space="preserve"> муниципальн</w:t>
      </w:r>
      <w:r w:rsidR="00BF22B1">
        <w:rPr>
          <w:rFonts w:ascii="Times New Roman" w:hAnsi="Times New Roman"/>
          <w:spacing w:val="0"/>
          <w:sz w:val="28"/>
          <w:szCs w:val="28"/>
        </w:rPr>
        <w:t xml:space="preserve">ой услуги </w:t>
      </w:r>
      <w:r w:rsidR="00BF22B1" w:rsidRPr="00BF22B1">
        <w:rPr>
          <w:rFonts w:ascii="Times New Roman" w:hAnsi="Times New Roman"/>
          <w:spacing w:val="0"/>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w:t>
      </w:r>
      <w:r w:rsidR="00C54CE9">
        <w:rPr>
          <w:rFonts w:ascii="Times New Roman" w:hAnsi="Times New Roman"/>
          <w:spacing w:val="0"/>
          <w:sz w:val="28"/>
          <w:szCs w:val="28"/>
        </w:rPr>
        <w:t>на</w:t>
      </w:r>
      <w:r w:rsidR="00C23CF0" w:rsidRPr="00C23CF0">
        <w:rPr>
          <w:rFonts w:ascii="Times New Roman" w:hAnsi="Times New Roman"/>
          <w:spacing w:val="0"/>
          <w:sz w:val="28"/>
          <w:szCs w:val="28"/>
        </w:rPr>
        <w:t xml:space="preserve"> торг</w:t>
      </w:r>
      <w:r w:rsidR="00C54CE9">
        <w:rPr>
          <w:rFonts w:ascii="Times New Roman" w:hAnsi="Times New Roman"/>
          <w:spacing w:val="0"/>
          <w:sz w:val="28"/>
          <w:szCs w:val="28"/>
        </w:rPr>
        <w:t>ах</w:t>
      </w:r>
      <w:r w:rsidR="00BF22B1" w:rsidRPr="00BF22B1">
        <w:rPr>
          <w:rFonts w:ascii="Times New Roman" w:hAnsi="Times New Roman"/>
          <w:spacing w:val="0"/>
          <w:sz w:val="28"/>
          <w:szCs w:val="28"/>
        </w:rPr>
        <w:t>»</w:t>
      </w:r>
    </w:p>
    <w:p w:rsidR="008B6D0A" w:rsidRPr="00BF22B1" w:rsidRDefault="008B6D0A" w:rsidP="0057306F">
      <w:pPr>
        <w:jc w:val="both"/>
        <w:rPr>
          <w:rFonts w:ascii="Courier New" w:hAnsi="Courier New"/>
          <w:spacing w:val="-16"/>
          <w:sz w:val="28"/>
          <w:szCs w:val="28"/>
        </w:rPr>
      </w:pPr>
    </w:p>
    <w:p w:rsidR="008B6D0A" w:rsidRDefault="008B6D0A" w:rsidP="0057306F">
      <w:pPr>
        <w:jc w:val="both"/>
        <w:rPr>
          <w:sz w:val="28"/>
          <w:szCs w:val="28"/>
        </w:rPr>
      </w:pPr>
    </w:p>
    <w:p w:rsidR="007051BE" w:rsidRDefault="000D30FA" w:rsidP="007051BE">
      <w:pPr>
        <w:pStyle w:val="a3"/>
        <w:ind w:right="140" w:firstLine="567"/>
        <w:jc w:val="both"/>
        <w:rPr>
          <w:rFonts w:ascii="Times New Roman" w:hAnsi="Times New Roman"/>
          <w:b/>
          <w:spacing w:val="0"/>
          <w:sz w:val="28"/>
          <w:szCs w:val="28"/>
        </w:rPr>
      </w:pPr>
      <w:r>
        <w:rPr>
          <w:rFonts w:ascii="Times New Roman" w:hAnsi="Times New Roman"/>
          <w:spacing w:val="0"/>
          <w:sz w:val="28"/>
          <w:szCs w:val="28"/>
        </w:rPr>
        <w:t>В</w:t>
      </w:r>
      <w:r w:rsidRPr="000D30FA">
        <w:rPr>
          <w:rFonts w:ascii="Times New Roman" w:hAnsi="Times New Roman"/>
          <w:spacing w:val="0"/>
          <w:sz w:val="28"/>
          <w:szCs w:val="28"/>
        </w:rPr>
        <w:t xml:space="preserve"> целях приведения муниципального нормативного правового акта в соответствие с действующим законодательством</w:t>
      </w:r>
      <w:r w:rsidR="009F1B25" w:rsidRPr="00DB10C5">
        <w:rPr>
          <w:rFonts w:ascii="Times New Roman" w:hAnsi="Times New Roman"/>
          <w:spacing w:val="0"/>
          <w:sz w:val="28"/>
          <w:szCs w:val="28"/>
        </w:rPr>
        <w:t xml:space="preserve">, в соответствии с Федеральным </w:t>
      </w:r>
      <w:r w:rsidR="00A946B1" w:rsidRPr="00DB10C5">
        <w:rPr>
          <w:rFonts w:ascii="Times New Roman" w:hAnsi="Times New Roman"/>
          <w:spacing w:val="0"/>
          <w:sz w:val="28"/>
          <w:szCs w:val="28"/>
        </w:rPr>
        <w:t xml:space="preserve">законом от 27 июля </w:t>
      </w:r>
      <w:smartTag w:uri="urn:schemas-microsoft-com:office:smarttags" w:element="metricconverter">
        <w:smartTagPr>
          <w:attr w:name="ProductID" w:val="2010 г"/>
        </w:smartTagPr>
        <w:r w:rsidR="00A946B1" w:rsidRPr="00DB10C5">
          <w:rPr>
            <w:rFonts w:ascii="Times New Roman" w:hAnsi="Times New Roman"/>
            <w:spacing w:val="0"/>
            <w:sz w:val="28"/>
            <w:szCs w:val="28"/>
          </w:rPr>
          <w:t>2010 г</w:t>
        </w:r>
      </w:smartTag>
      <w:smartTag w:uri="urn:schemas-microsoft-com:office:smarttags" w:element="PersonName">
        <w:r w:rsidR="00A946B1" w:rsidRPr="00DB10C5">
          <w:rPr>
            <w:rFonts w:ascii="Times New Roman" w:hAnsi="Times New Roman"/>
            <w:spacing w:val="0"/>
            <w:sz w:val="28"/>
            <w:szCs w:val="28"/>
          </w:rPr>
          <w:t>.</w:t>
        </w:r>
      </w:smartTag>
      <w:r w:rsidR="00A946B1" w:rsidRPr="00DB10C5">
        <w:rPr>
          <w:rFonts w:ascii="Times New Roman" w:hAnsi="Times New Roman"/>
          <w:spacing w:val="0"/>
          <w:sz w:val="28"/>
          <w:szCs w:val="28"/>
        </w:rPr>
        <w:t xml:space="preserve"> №210-ФЗ «Об организации предоставления государственных и муниципальных услуг</w:t>
      </w:r>
      <w:r w:rsidR="00E81C4D" w:rsidRPr="00DB10C5">
        <w:rPr>
          <w:rFonts w:ascii="Times New Roman" w:hAnsi="Times New Roman"/>
          <w:spacing w:val="0"/>
          <w:sz w:val="28"/>
          <w:szCs w:val="28"/>
        </w:rPr>
        <w:t>», руководствуясь</w:t>
      </w:r>
      <w:r w:rsidR="00DF4447" w:rsidRPr="00DB10C5">
        <w:rPr>
          <w:rFonts w:ascii="Times New Roman" w:hAnsi="Times New Roman"/>
          <w:spacing w:val="0"/>
          <w:sz w:val="28"/>
          <w:szCs w:val="28"/>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города Орла от 07 мая 2010г</w:t>
      </w:r>
      <w:smartTag w:uri="urn:schemas-microsoft-com:office:smarttags" w:element="PersonName">
        <w:r w:rsidR="00DF4447" w:rsidRPr="00DB10C5">
          <w:rPr>
            <w:rFonts w:ascii="Times New Roman" w:hAnsi="Times New Roman"/>
            <w:spacing w:val="0"/>
            <w:sz w:val="28"/>
            <w:szCs w:val="28"/>
          </w:rPr>
          <w:t>.</w:t>
        </w:r>
      </w:smartTag>
      <w:r w:rsidR="00DF4447" w:rsidRPr="00DB10C5">
        <w:rPr>
          <w:rFonts w:ascii="Times New Roman" w:hAnsi="Times New Roman"/>
          <w:spacing w:val="0"/>
          <w:sz w:val="28"/>
          <w:szCs w:val="28"/>
        </w:rPr>
        <w:t xml:space="preserve"> №</w:t>
      </w:r>
      <w:r w:rsidR="00E81C4D" w:rsidRPr="00DB10C5">
        <w:rPr>
          <w:rFonts w:ascii="Times New Roman" w:hAnsi="Times New Roman"/>
          <w:spacing w:val="0"/>
          <w:sz w:val="28"/>
          <w:szCs w:val="28"/>
        </w:rPr>
        <w:t>1471,</w:t>
      </w:r>
      <w:r w:rsidR="00E81C4D">
        <w:rPr>
          <w:sz w:val="28"/>
          <w:szCs w:val="28"/>
        </w:rPr>
        <w:t xml:space="preserve"> </w:t>
      </w:r>
      <w:r w:rsidR="00E81C4D" w:rsidRPr="00E61248">
        <w:rPr>
          <w:rFonts w:ascii="Times New Roman" w:hAnsi="Times New Roman"/>
          <w:b/>
          <w:spacing w:val="0"/>
          <w:sz w:val="28"/>
          <w:szCs w:val="28"/>
        </w:rPr>
        <w:t>администрация</w:t>
      </w:r>
      <w:r w:rsidR="00DB10C5" w:rsidRPr="00094FC5">
        <w:rPr>
          <w:rFonts w:ascii="Times New Roman" w:hAnsi="Times New Roman"/>
          <w:b/>
          <w:spacing w:val="0"/>
          <w:sz w:val="28"/>
          <w:szCs w:val="28"/>
        </w:rPr>
        <w:t xml:space="preserve"> города Орла постановляет:</w:t>
      </w:r>
    </w:p>
    <w:p w:rsidR="007051BE" w:rsidRDefault="009916CA" w:rsidP="007051BE">
      <w:pPr>
        <w:pStyle w:val="a3"/>
        <w:ind w:right="140" w:firstLine="709"/>
        <w:jc w:val="both"/>
        <w:rPr>
          <w:rFonts w:ascii="Times New Roman" w:hAnsi="Times New Roman"/>
          <w:spacing w:val="0"/>
          <w:sz w:val="28"/>
          <w:szCs w:val="28"/>
        </w:rPr>
      </w:pPr>
      <w:r w:rsidRPr="00FC1BC2">
        <w:rPr>
          <w:rFonts w:ascii="Times New Roman" w:hAnsi="Times New Roman"/>
          <w:spacing w:val="0"/>
          <w:sz w:val="28"/>
          <w:szCs w:val="28"/>
        </w:rPr>
        <w:t xml:space="preserve">1. </w:t>
      </w:r>
      <w:r w:rsidR="00FC1BC2" w:rsidRPr="00FC1BC2">
        <w:rPr>
          <w:rFonts w:ascii="Times New Roman" w:hAnsi="Times New Roman"/>
          <w:spacing w:val="0"/>
          <w:sz w:val="28"/>
          <w:szCs w:val="28"/>
        </w:rPr>
        <w:t>Внести в</w:t>
      </w:r>
      <w:r w:rsidR="00D66194">
        <w:rPr>
          <w:rFonts w:ascii="Times New Roman" w:hAnsi="Times New Roman"/>
          <w:spacing w:val="0"/>
          <w:sz w:val="28"/>
          <w:szCs w:val="28"/>
        </w:rPr>
        <w:t xml:space="preserve"> приложение к</w:t>
      </w:r>
      <w:r w:rsidR="00FC1BC2" w:rsidRPr="00FC1BC2">
        <w:rPr>
          <w:rFonts w:ascii="Times New Roman" w:hAnsi="Times New Roman"/>
          <w:spacing w:val="0"/>
          <w:sz w:val="28"/>
          <w:szCs w:val="28"/>
        </w:rPr>
        <w:t xml:space="preserve"> </w:t>
      </w:r>
      <w:r w:rsidR="00FC1BC2">
        <w:rPr>
          <w:rFonts w:ascii="Times New Roman" w:hAnsi="Times New Roman"/>
          <w:spacing w:val="0"/>
          <w:sz w:val="28"/>
          <w:szCs w:val="28"/>
        </w:rPr>
        <w:t>постановлени</w:t>
      </w:r>
      <w:r w:rsidR="00D66194">
        <w:rPr>
          <w:rFonts w:ascii="Times New Roman" w:hAnsi="Times New Roman"/>
          <w:spacing w:val="0"/>
          <w:sz w:val="28"/>
          <w:szCs w:val="28"/>
        </w:rPr>
        <w:t>ю</w:t>
      </w:r>
      <w:r w:rsidR="000D504B">
        <w:rPr>
          <w:rFonts w:ascii="Times New Roman" w:hAnsi="Times New Roman"/>
          <w:spacing w:val="0"/>
          <w:sz w:val="28"/>
          <w:szCs w:val="28"/>
        </w:rPr>
        <w:t xml:space="preserve"> администрации города </w:t>
      </w:r>
      <w:proofErr w:type="gramStart"/>
      <w:r w:rsidR="000D504B">
        <w:rPr>
          <w:rFonts w:ascii="Times New Roman" w:hAnsi="Times New Roman"/>
          <w:spacing w:val="0"/>
          <w:sz w:val="28"/>
          <w:szCs w:val="28"/>
        </w:rPr>
        <w:t>Орла  от</w:t>
      </w:r>
      <w:proofErr w:type="gramEnd"/>
      <w:r w:rsidR="000D504B">
        <w:rPr>
          <w:rFonts w:ascii="Times New Roman" w:hAnsi="Times New Roman"/>
          <w:spacing w:val="0"/>
          <w:sz w:val="28"/>
          <w:szCs w:val="28"/>
        </w:rPr>
        <w:t xml:space="preserve"> 07.06.2017 </w:t>
      </w:r>
      <w:r w:rsidR="00FC1BC2">
        <w:rPr>
          <w:rFonts w:ascii="Times New Roman" w:hAnsi="Times New Roman"/>
          <w:spacing w:val="0"/>
          <w:sz w:val="28"/>
          <w:szCs w:val="28"/>
        </w:rPr>
        <w:t>№241</w:t>
      </w:r>
      <w:r w:rsidR="00C54CE9">
        <w:rPr>
          <w:rFonts w:ascii="Times New Roman" w:hAnsi="Times New Roman"/>
          <w:spacing w:val="0"/>
          <w:sz w:val="28"/>
          <w:szCs w:val="28"/>
        </w:rPr>
        <w:t>2</w:t>
      </w:r>
      <w:r w:rsidR="00FC1BC2">
        <w:rPr>
          <w:rFonts w:ascii="Times New Roman" w:hAnsi="Times New Roman"/>
          <w:spacing w:val="0"/>
          <w:sz w:val="28"/>
          <w:szCs w:val="28"/>
        </w:rPr>
        <w:t xml:space="preserve"> «</w:t>
      </w:r>
      <w:r w:rsidR="00FC1BC2" w:rsidRPr="00BF22B1">
        <w:rPr>
          <w:rFonts w:ascii="Times New Roman" w:hAnsi="Times New Roman"/>
          <w:spacing w:val="0"/>
          <w:sz w:val="28"/>
          <w:szCs w:val="28"/>
        </w:rPr>
        <w:t>Об утверждении административного регламента предоставления муниципальн</w:t>
      </w:r>
      <w:r w:rsidR="00FC1BC2">
        <w:rPr>
          <w:rFonts w:ascii="Times New Roman" w:hAnsi="Times New Roman"/>
          <w:spacing w:val="0"/>
          <w:sz w:val="28"/>
          <w:szCs w:val="28"/>
        </w:rPr>
        <w:t xml:space="preserve">ой услуги </w:t>
      </w:r>
      <w:r w:rsidR="00FC1BC2" w:rsidRPr="00BF22B1">
        <w:rPr>
          <w:rFonts w:ascii="Times New Roman" w:hAnsi="Times New Roman"/>
          <w:spacing w:val="0"/>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w:t>
      </w:r>
      <w:r w:rsidR="00C54CE9">
        <w:rPr>
          <w:rFonts w:ascii="Times New Roman" w:hAnsi="Times New Roman"/>
          <w:spacing w:val="0"/>
          <w:sz w:val="28"/>
          <w:szCs w:val="28"/>
        </w:rPr>
        <w:t xml:space="preserve"> на торгах</w:t>
      </w:r>
      <w:r w:rsidR="00FC1BC2" w:rsidRPr="00BF22B1">
        <w:rPr>
          <w:rFonts w:ascii="Times New Roman" w:hAnsi="Times New Roman"/>
          <w:spacing w:val="0"/>
          <w:sz w:val="28"/>
          <w:szCs w:val="28"/>
        </w:rPr>
        <w:t>»</w:t>
      </w:r>
      <w:r w:rsidR="00DD04A1">
        <w:rPr>
          <w:rFonts w:ascii="Times New Roman" w:hAnsi="Times New Roman"/>
          <w:spacing w:val="0"/>
          <w:sz w:val="28"/>
          <w:szCs w:val="28"/>
        </w:rPr>
        <w:t xml:space="preserve"> следующие изменения:</w:t>
      </w:r>
    </w:p>
    <w:p w:rsidR="00E81C4D" w:rsidRDefault="00E81C4D" w:rsidP="00E81C4D">
      <w:pPr>
        <w:autoSpaceDE w:val="0"/>
        <w:autoSpaceDN w:val="0"/>
        <w:adjustRightInd w:val="0"/>
        <w:ind w:right="-1" w:firstLine="540"/>
        <w:jc w:val="both"/>
        <w:rPr>
          <w:sz w:val="28"/>
          <w:szCs w:val="28"/>
        </w:rPr>
      </w:pPr>
      <w:r w:rsidRPr="007051BE">
        <w:rPr>
          <w:sz w:val="28"/>
          <w:szCs w:val="28"/>
        </w:rPr>
        <w:t>1</w:t>
      </w:r>
      <w:smartTag w:uri="urn:schemas-microsoft-com:office:smarttags" w:element="PersonName">
        <w:r w:rsidRPr="007051BE">
          <w:rPr>
            <w:sz w:val="28"/>
            <w:szCs w:val="28"/>
          </w:rPr>
          <w:t>.</w:t>
        </w:r>
      </w:smartTag>
      <w:r w:rsidRPr="007051BE">
        <w:rPr>
          <w:sz w:val="28"/>
          <w:szCs w:val="28"/>
        </w:rPr>
        <w:t>1</w:t>
      </w:r>
      <w:smartTag w:uri="urn:schemas-microsoft-com:office:smarttags" w:element="PersonName">
        <w:r w:rsidRPr="007051BE">
          <w:rPr>
            <w:sz w:val="28"/>
            <w:szCs w:val="28"/>
          </w:rPr>
          <w:t>.</w:t>
        </w:r>
      </w:smartTag>
      <w:r w:rsidRPr="007051BE">
        <w:rPr>
          <w:sz w:val="28"/>
          <w:szCs w:val="28"/>
        </w:rPr>
        <w:t xml:space="preserve"> </w:t>
      </w:r>
      <w:r>
        <w:rPr>
          <w:sz w:val="28"/>
          <w:szCs w:val="28"/>
        </w:rPr>
        <w:t>Пункт 1.2.1. дополнить словами</w:t>
      </w:r>
      <w:r w:rsidRPr="007051BE">
        <w:rPr>
          <w:sz w:val="28"/>
          <w:szCs w:val="28"/>
        </w:rPr>
        <w:t xml:space="preserve"> «</w:t>
      </w:r>
      <w:r>
        <w:rPr>
          <w:sz w:val="28"/>
          <w:szCs w:val="28"/>
        </w:rPr>
        <w:t xml:space="preserve">за исключением иностранных граждан, лиц без гражданства, находящихся в Российской Федерации с нарушением установленного </w:t>
      </w:r>
      <w:hyperlink r:id="rId6" w:history="1">
        <w:r w:rsidRPr="00311024">
          <w:rPr>
            <w:sz w:val="28"/>
            <w:szCs w:val="28"/>
          </w:rPr>
          <w:t>порядка</w:t>
        </w:r>
      </w:hyperlink>
      <w:r>
        <w:rPr>
          <w:sz w:val="28"/>
          <w:szCs w:val="28"/>
        </w:rPr>
        <w:t xml:space="preserve"> или </w:t>
      </w:r>
      <w:hyperlink r:id="rId7" w:history="1">
        <w:r w:rsidRPr="00311024">
          <w:rPr>
            <w:sz w:val="28"/>
            <w:szCs w:val="28"/>
          </w:rPr>
          <w:t>правил</w:t>
        </w:r>
      </w:hyperlink>
      <w:r>
        <w:rPr>
          <w:sz w:val="28"/>
          <w:szCs w:val="28"/>
        </w:rPr>
        <w:t xml:space="preserve"> транзитно</w:t>
      </w:r>
      <w:r w:rsidR="00240239">
        <w:rPr>
          <w:sz w:val="28"/>
          <w:szCs w:val="28"/>
        </w:rPr>
        <w:t xml:space="preserve">го проезда через ее территорию и </w:t>
      </w:r>
      <w:bookmarkStart w:id="0" w:name="_GoBack"/>
      <w:bookmarkEnd w:id="0"/>
      <w:r>
        <w:rPr>
          <w:sz w:val="28"/>
          <w:szCs w:val="28"/>
        </w:rPr>
        <w:t xml:space="preserve">включенных в </w:t>
      </w:r>
      <w:hyperlink r:id="rId8" w:history="1">
        <w:r w:rsidRPr="00311024">
          <w:rPr>
            <w:sz w:val="28"/>
            <w:szCs w:val="28"/>
          </w:rPr>
          <w:t>реестр</w:t>
        </w:r>
      </w:hyperlink>
      <w:r>
        <w:rPr>
          <w:sz w:val="28"/>
          <w:szCs w:val="28"/>
        </w:rPr>
        <w:t xml:space="preserve"> контролируемых лиц, предусмотренный законодательством о правовом положении иностранных граждан в Российской Федерации</w:t>
      </w:r>
      <w:r w:rsidRPr="007051BE">
        <w:rPr>
          <w:sz w:val="28"/>
          <w:szCs w:val="28"/>
        </w:rPr>
        <w:t>»;</w:t>
      </w:r>
    </w:p>
    <w:p w:rsidR="00F251F7" w:rsidRDefault="00F251F7" w:rsidP="00E81C4D">
      <w:pPr>
        <w:autoSpaceDE w:val="0"/>
        <w:autoSpaceDN w:val="0"/>
        <w:adjustRightInd w:val="0"/>
        <w:ind w:right="-1" w:firstLine="540"/>
        <w:jc w:val="both"/>
        <w:rPr>
          <w:sz w:val="28"/>
          <w:szCs w:val="28"/>
        </w:rPr>
      </w:pPr>
      <w:r w:rsidRPr="00F251F7">
        <w:rPr>
          <w:sz w:val="28"/>
          <w:szCs w:val="28"/>
        </w:rPr>
        <w:t>1.</w:t>
      </w:r>
      <w:r>
        <w:rPr>
          <w:sz w:val="28"/>
          <w:szCs w:val="28"/>
        </w:rPr>
        <w:t>2</w:t>
      </w:r>
      <w:r w:rsidRPr="00F251F7">
        <w:rPr>
          <w:sz w:val="28"/>
          <w:szCs w:val="28"/>
        </w:rPr>
        <w:t>. Пункт 2.3</w:t>
      </w:r>
      <w:r>
        <w:rPr>
          <w:sz w:val="28"/>
          <w:szCs w:val="28"/>
        </w:rPr>
        <w:t>.1</w:t>
      </w:r>
      <w:r w:rsidRPr="00F251F7">
        <w:rPr>
          <w:sz w:val="28"/>
          <w:szCs w:val="28"/>
        </w:rPr>
        <w:t xml:space="preserve"> изложить в следующей редакции:</w:t>
      </w:r>
    </w:p>
    <w:p w:rsidR="009D189B" w:rsidRPr="009D189B" w:rsidRDefault="009D189B" w:rsidP="009D189B">
      <w:pPr>
        <w:autoSpaceDE w:val="0"/>
        <w:autoSpaceDN w:val="0"/>
        <w:adjustRightInd w:val="0"/>
        <w:ind w:right="-1" w:firstLine="540"/>
        <w:jc w:val="both"/>
        <w:rPr>
          <w:sz w:val="28"/>
          <w:szCs w:val="28"/>
        </w:rPr>
      </w:pPr>
      <w:r>
        <w:rPr>
          <w:sz w:val="28"/>
          <w:szCs w:val="28"/>
        </w:rPr>
        <w:t>«</w:t>
      </w:r>
      <w:r w:rsidRPr="009D189B">
        <w:rPr>
          <w:sz w:val="28"/>
          <w:szCs w:val="28"/>
        </w:rPr>
        <w:t>2.3.1. Конечным результатом предоставления муниципальной услуги является:</w:t>
      </w:r>
    </w:p>
    <w:p w:rsidR="009D189B" w:rsidRPr="009D189B" w:rsidRDefault="009D189B" w:rsidP="009D189B">
      <w:pPr>
        <w:autoSpaceDE w:val="0"/>
        <w:autoSpaceDN w:val="0"/>
        <w:adjustRightInd w:val="0"/>
        <w:ind w:right="-1" w:firstLine="540"/>
        <w:jc w:val="both"/>
        <w:rPr>
          <w:sz w:val="28"/>
          <w:szCs w:val="28"/>
        </w:rPr>
      </w:pPr>
      <w:r w:rsidRPr="009D189B">
        <w:rPr>
          <w:sz w:val="28"/>
          <w:szCs w:val="28"/>
        </w:rPr>
        <w:lastRenderedPageBreak/>
        <w:t xml:space="preserve">- </w:t>
      </w:r>
      <w:r>
        <w:rPr>
          <w:sz w:val="28"/>
          <w:szCs w:val="28"/>
        </w:rPr>
        <w:t>принятие решения о проведении аукциона</w:t>
      </w:r>
      <w:r w:rsidRPr="009D189B">
        <w:rPr>
          <w:sz w:val="28"/>
          <w:szCs w:val="28"/>
        </w:rPr>
        <w:t>;</w:t>
      </w:r>
    </w:p>
    <w:p w:rsidR="00F251F7" w:rsidRDefault="009D189B" w:rsidP="009D189B">
      <w:pPr>
        <w:autoSpaceDE w:val="0"/>
        <w:autoSpaceDN w:val="0"/>
        <w:adjustRightInd w:val="0"/>
        <w:ind w:right="-1" w:firstLine="540"/>
        <w:jc w:val="both"/>
        <w:rPr>
          <w:sz w:val="28"/>
          <w:szCs w:val="28"/>
        </w:rPr>
      </w:pPr>
      <w:r w:rsidRPr="009D189B">
        <w:rPr>
          <w:sz w:val="28"/>
          <w:szCs w:val="28"/>
        </w:rPr>
        <w:t>- мотивированный отказ в предоставлении муниципальной услуги.</w:t>
      </w:r>
      <w:r>
        <w:rPr>
          <w:sz w:val="28"/>
          <w:szCs w:val="28"/>
        </w:rPr>
        <w:t>»</w:t>
      </w:r>
    </w:p>
    <w:p w:rsidR="001A46A6" w:rsidRPr="007051BE" w:rsidRDefault="001A46A6" w:rsidP="00E81C4D">
      <w:pPr>
        <w:autoSpaceDE w:val="0"/>
        <w:autoSpaceDN w:val="0"/>
        <w:adjustRightInd w:val="0"/>
        <w:ind w:right="-1" w:firstLine="540"/>
        <w:jc w:val="both"/>
        <w:rPr>
          <w:sz w:val="28"/>
          <w:szCs w:val="28"/>
        </w:rPr>
      </w:pPr>
      <w:r>
        <w:rPr>
          <w:sz w:val="28"/>
          <w:szCs w:val="28"/>
        </w:rPr>
        <w:t>1.</w:t>
      </w:r>
      <w:r w:rsidR="009D189B">
        <w:rPr>
          <w:sz w:val="28"/>
          <w:szCs w:val="28"/>
        </w:rPr>
        <w:t>3</w:t>
      </w:r>
      <w:r>
        <w:rPr>
          <w:sz w:val="28"/>
          <w:szCs w:val="28"/>
        </w:rPr>
        <w:t xml:space="preserve">. </w:t>
      </w:r>
      <w:r w:rsidRPr="001A46A6">
        <w:rPr>
          <w:sz w:val="28"/>
          <w:szCs w:val="28"/>
        </w:rPr>
        <w:t xml:space="preserve">В </w:t>
      </w:r>
      <w:r>
        <w:rPr>
          <w:sz w:val="28"/>
          <w:szCs w:val="28"/>
        </w:rPr>
        <w:t>пункте</w:t>
      </w:r>
      <w:r w:rsidRPr="001A46A6">
        <w:rPr>
          <w:sz w:val="28"/>
          <w:szCs w:val="28"/>
        </w:rPr>
        <w:t xml:space="preserve"> </w:t>
      </w:r>
      <w:r>
        <w:rPr>
          <w:sz w:val="28"/>
          <w:szCs w:val="28"/>
        </w:rPr>
        <w:t xml:space="preserve">2.4.1 </w:t>
      </w:r>
      <w:r w:rsidRPr="001A46A6">
        <w:rPr>
          <w:sz w:val="28"/>
          <w:szCs w:val="28"/>
        </w:rPr>
        <w:t>слова «</w:t>
      </w:r>
      <w:r>
        <w:rPr>
          <w:sz w:val="28"/>
          <w:szCs w:val="28"/>
        </w:rPr>
        <w:t>150 календарных дней</w:t>
      </w:r>
      <w:r w:rsidRPr="001A46A6">
        <w:rPr>
          <w:sz w:val="28"/>
          <w:szCs w:val="28"/>
        </w:rPr>
        <w:t>» заменить словами «</w:t>
      </w:r>
      <w:r>
        <w:rPr>
          <w:sz w:val="28"/>
          <w:szCs w:val="28"/>
        </w:rPr>
        <w:t>90 календарных дней</w:t>
      </w:r>
      <w:r w:rsidRPr="001A46A6">
        <w:rPr>
          <w:sz w:val="28"/>
          <w:szCs w:val="28"/>
        </w:rPr>
        <w:t>»;</w:t>
      </w:r>
    </w:p>
    <w:p w:rsidR="00E81C4D" w:rsidRDefault="00E81C4D" w:rsidP="00207725">
      <w:pPr>
        <w:pStyle w:val="a3"/>
        <w:ind w:right="-1" w:firstLine="540"/>
        <w:jc w:val="both"/>
        <w:rPr>
          <w:rFonts w:ascii="Times New Roman" w:hAnsi="Times New Roman"/>
          <w:spacing w:val="0"/>
          <w:sz w:val="28"/>
          <w:szCs w:val="28"/>
        </w:rPr>
      </w:pPr>
      <w:r w:rsidRPr="007051BE">
        <w:rPr>
          <w:rFonts w:ascii="Times New Roman" w:hAnsi="Times New Roman"/>
          <w:spacing w:val="0"/>
          <w:sz w:val="28"/>
          <w:szCs w:val="28"/>
        </w:rPr>
        <w:t>1.</w:t>
      </w:r>
      <w:r w:rsidR="009D189B">
        <w:rPr>
          <w:rFonts w:ascii="Times New Roman" w:hAnsi="Times New Roman"/>
          <w:spacing w:val="0"/>
          <w:sz w:val="28"/>
          <w:szCs w:val="28"/>
        </w:rPr>
        <w:t>4</w:t>
      </w:r>
      <w:r w:rsidRPr="007051BE">
        <w:rPr>
          <w:rFonts w:ascii="Times New Roman" w:hAnsi="Times New Roman"/>
          <w:spacing w:val="0"/>
          <w:sz w:val="28"/>
          <w:szCs w:val="28"/>
        </w:rPr>
        <w:t xml:space="preserve">. </w:t>
      </w:r>
      <w:r w:rsidR="00207725">
        <w:rPr>
          <w:rFonts w:ascii="Times New Roman" w:hAnsi="Times New Roman"/>
          <w:spacing w:val="0"/>
          <w:sz w:val="28"/>
          <w:szCs w:val="28"/>
        </w:rPr>
        <w:t xml:space="preserve">Пункт 2.5 </w:t>
      </w:r>
      <w:r>
        <w:rPr>
          <w:rFonts w:ascii="Times New Roman" w:hAnsi="Times New Roman"/>
          <w:spacing w:val="0"/>
          <w:sz w:val="28"/>
          <w:szCs w:val="28"/>
        </w:rPr>
        <w:t>исключить.</w:t>
      </w:r>
    </w:p>
    <w:p w:rsidR="00207725" w:rsidRDefault="00207725" w:rsidP="00207725">
      <w:pPr>
        <w:pStyle w:val="a3"/>
        <w:ind w:right="-1" w:firstLine="540"/>
        <w:jc w:val="both"/>
        <w:rPr>
          <w:rFonts w:ascii="Times New Roman" w:hAnsi="Times New Roman"/>
          <w:spacing w:val="0"/>
          <w:sz w:val="28"/>
          <w:szCs w:val="28"/>
        </w:rPr>
      </w:pPr>
      <w:r w:rsidRPr="00207725">
        <w:rPr>
          <w:rFonts w:ascii="Times New Roman" w:hAnsi="Times New Roman"/>
          <w:spacing w:val="0"/>
          <w:sz w:val="28"/>
          <w:szCs w:val="28"/>
        </w:rPr>
        <w:t>1.</w:t>
      </w:r>
      <w:r w:rsidR="009D189B">
        <w:rPr>
          <w:rFonts w:ascii="Times New Roman" w:hAnsi="Times New Roman"/>
          <w:spacing w:val="0"/>
          <w:sz w:val="28"/>
          <w:szCs w:val="28"/>
        </w:rPr>
        <w:t>5</w:t>
      </w:r>
      <w:r w:rsidRPr="00207725">
        <w:rPr>
          <w:rFonts w:ascii="Times New Roman" w:hAnsi="Times New Roman"/>
          <w:spacing w:val="0"/>
          <w:sz w:val="28"/>
          <w:szCs w:val="28"/>
        </w:rPr>
        <w:t>. Пункт 2.6.1.1 исключить.</w:t>
      </w:r>
    </w:p>
    <w:p w:rsidR="00207725" w:rsidRDefault="00207725" w:rsidP="00207725">
      <w:pPr>
        <w:pStyle w:val="a3"/>
        <w:ind w:right="-1" w:firstLine="540"/>
        <w:jc w:val="both"/>
        <w:rPr>
          <w:rFonts w:ascii="Times New Roman" w:hAnsi="Times New Roman"/>
          <w:spacing w:val="0"/>
          <w:sz w:val="28"/>
          <w:szCs w:val="28"/>
        </w:rPr>
      </w:pPr>
      <w:r w:rsidRPr="00207725">
        <w:rPr>
          <w:rFonts w:ascii="Times New Roman" w:hAnsi="Times New Roman"/>
          <w:spacing w:val="0"/>
          <w:sz w:val="28"/>
          <w:szCs w:val="28"/>
        </w:rPr>
        <w:t>1.</w:t>
      </w:r>
      <w:r w:rsidR="009D189B">
        <w:rPr>
          <w:rFonts w:ascii="Times New Roman" w:hAnsi="Times New Roman"/>
          <w:spacing w:val="0"/>
          <w:sz w:val="28"/>
          <w:szCs w:val="28"/>
        </w:rPr>
        <w:t>6</w:t>
      </w:r>
      <w:r w:rsidRPr="00207725">
        <w:rPr>
          <w:rFonts w:ascii="Times New Roman" w:hAnsi="Times New Roman"/>
          <w:spacing w:val="0"/>
          <w:sz w:val="28"/>
          <w:szCs w:val="28"/>
        </w:rPr>
        <w:t>. Пункт 2.</w:t>
      </w:r>
      <w:r>
        <w:rPr>
          <w:rFonts w:ascii="Times New Roman" w:hAnsi="Times New Roman"/>
          <w:spacing w:val="0"/>
          <w:sz w:val="28"/>
          <w:szCs w:val="28"/>
        </w:rPr>
        <w:t>6</w:t>
      </w:r>
      <w:r w:rsidRPr="00207725">
        <w:rPr>
          <w:rFonts w:ascii="Times New Roman" w:hAnsi="Times New Roman"/>
          <w:spacing w:val="0"/>
          <w:sz w:val="28"/>
          <w:szCs w:val="28"/>
        </w:rPr>
        <w:t>.</w:t>
      </w:r>
      <w:r>
        <w:rPr>
          <w:rFonts w:ascii="Times New Roman" w:hAnsi="Times New Roman"/>
          <w:spacing w:val="0"/>
          <w:sz w:val="28"/>
          <w:szCs w:val="28"/>
        </w:rPr>
        <w:t>1</w:t>
      </w:r>
      <w:r w:rsidRPr="00207725">
        <w:rPr>
          <w:rFonts w:ascii="Times New Roman" w:hAnsi="Times New Roman"/>
          <w:spacing w:val="0"/>
          <w:sz w:val="28"/>
          <w:szCs w:val="28"/>
        </w:rPr>
        <w:t>.</w:t>
      </w:r>
      <w:r>
        <w:rPr>
          <w:rFonts w:ascii="Times New Roman" w:hAnsi="Times New Roman"/>
          <w:spacing w:val="0"/>
          <w:sz w:val="28"/>
          <w:szCs w:val="28"/>
        </w:rPr>
        <w:t>3</w:t>
      </w:r>
      <w:r w:rsidRPr="00207725">
        <w:rPr>
          <w:rFonts w:ascii="Times New Roman" w:hAnsi="Times New Roman"/>
          <w:spacing w:val="0"/>
          <w:sz w:val="28"/>
          <w:szCs w:val="28"/>
        </w:rPr>
        <w:t xml:space="preserve"> изложить в следующей редакции:</w:t>
      </w:r>
    </w:p>
    <w:p w:rsidR="00207725" w:rsidRPr="00207725" w:rsidRDefault="00207725" w:rsidP="00207725">
      <w:pPr>
        <w:pStyle w:val="a3"/>
        <w:ind w:right="-1" w:firstLine="540"/>
        <w:jc w:val="both"/>
        <w:rPr>
          <w:rFonts w:ascii="Times New Roman" w:hAnsi="Times New Roman"/>
          <w:spacing w:val="0"/>
          <w:sz w:val="28"/>
          <w:szCs w:val="28"/>
        </w:rPr>
      </w:pPr>
      <w:r>
        <w:rPr>
          <w:rFonts w:ascii="Times New Roman" w:hAnsi="Times New Roman"/>
          <w:spacing w:val="0"/>
          <w:sz w:val="28"/>
          <w:szCs w:val="28"/>
        </w:rPr>
        <w:t>«</w:t>
      </w:r>
      <w:r w:rsidRPr="00207725">
        <w:rPr>
          <w:rFonts w:ascii="Times New Roman" w:hAnsi="Times New Roman"/>
          <w:spacing w:val="0"/>
          <w:sz w:val="28"/>
          <w:szCs w:val="28"/>
        </w:rPr>
        <w:t>2.6.1.3. УМИЗ в соответствующих органах, в том числе в рамках межведомственного электронного взаимодействия, дополнительно запрашивает следующую информацию:</w:t>
      </w:r>
    </w:p>
    <w:p w:rsidR="00207725" w:rsidRPr="00207725" w:rsidRDefault="00207725" w:rsidP="00207725">
      <w:pPr>
        <w:pStyle w:val="a3"/>
        <w:ind w:right="-1" w:firstLine="540"/>
        <w:jc w:val="both"/>
        <w:rPr>
          <w:rFonts w:ascii="Times New Roman" w:hAnsi="Times New Roman"/>
          <w:spacing w:val="0"/>
          <w:sz w:val="28"/>
          <w:szCs w:val="28"/>
        </w:rPr>
      </w:pPr>
      <w:r w:rsidRPr="00207725">
        <w:rPr>
          <w:rFonts w:ascii="Times New Roman" w:hAnsi="Times New Roman"/>
          <w:spacing w:val="0"/>
          <w:sz w:val="28"/>
          <w:szCs w:val="28"/>
        </w:rPr>
        <w:t>- выписку из Единого государственного реестра недвижимости об объекте недвижимости;</w:t>
      </w:r>
    </w:p>
    <w:p w:rsidR="00207725" w:rsidRPr="00207725" w:rsidRDefault="00207725" w:rsidP="00207725">
      <w:pPr>
        <w:pStyle w:val="a3"/>
        <w:ind w:right="-1" w:firstLine="540"/>
        <w:jc w:val="both"/>
        <w:rPr>
          <w:rFonts w:ascii="Times New Roman" w:hAnsi="Times New Roman"/>
          <w:spacing w:val="0"/>
          <w:sz w:val="28"/>
          <w:szCs w:val="28"/>
        </w:rPr>
      </w:pPr>
      <w:r w:rsidRPr="00207725">
        <w:rPr>
          <w:rFonts w:ascii="Times New Roman" w:hAnsi="Times New Roman"/>
          <w:spacing w:val="0"/>
          <w:sz w:val="28"/>
          <w:szCs w:val="28"/>
        </w:rPr>
        <w:t>- информацию об отсутствии оснований для отказа, указанных в п. 2.8.2.1 настоящего регламента;</w:t>
      </w:r>
    </w:p>
    <w:p w:rsidR="00207725" w:rsidRDefault="00207725" w:rsidP="00207725">
      <w:pPr>
        <w:pStyle w:val="a3"/>
        <w:ind w:right="-1" w:firstLine="540"/>
        <w:jc w:val="both"/>
        <w:rPr>
          <w:rFonts w:ascii="Times New Roman" w:hAnsi="Times New Roman"/>
          <w:spacing w:val="0"/>
          <w:sz w:val="28"/>
          <w:szCs w:val="28"/>
        </w:rPr>
      </w:pPr>
      <w:r w:rsidRPr="00207725">
        <w:rPr>
          <w:rFonts w:ascii="Times New Roman" w:hAnsi="Times New Roman"/>
          <w:spacing w:val="0"/>
          <w:sz w:val="28"/>
          <w:szCs w:val="28"/>
        </w:rPr>
        <w:t>- информаци</w:t>
      </w:r>
      <w:r w:rsidR="00751159">
        <w:rPr>
          <w:rFonts w:ascii="Times New Roman" w:hAnsi="Times New Roman"/>
          <w:spacing w:val="0"/>
          <w:sz w:val="28"/>
          <w:szCs w:val="28"/>
        </w:rPr>
        <w:t>ю</w:t>
      </w:r>
      <w:r w:rsidRPr="00207725">
        <w:rPr>
          <w:rFonts w:ascii="Times New Roman" w:hAnsi="Times New Roman"/>
          <w:spacing w:val="0"/>
          <w:sz w:val="28"/>
          <w:szCs w:val="28"/>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07725" w:rsidRPr="00207725" w:rsidRDefault="00751159" w:rsidP="00207725">
      <w:pPr>
        <w:pStyle w:val="a3"/>
        <w:ind w:right="-1" w:firstLine="540"/>
        <w:jc w:val="both"/>
        <w:rPr>
          <w:rFonts w:ascii="Times New Roman" w:hAnsi="Times New Roman"/>
          <w:spacing w:val="0"/>
          <w:sz w:val="28"/>
          <w:szCs w:val="28"/>
        </w:rPr>
      </w:pPr>
      <w:r>
        <w:rPr>
          <w:rFonts w:ascii="Times New Roman" w:hAnsi="Times New Roman"/>
          <w:spacing w:val="0"/>
          <w:sz w:val="28"/>
          <w:szCs w:val="28"/>
        </w:rPr>
        <w:t xml:space="preserve">- </w:t>
      </w:r>
      <w:r w:rsidR="00207725" w:rsidRPr="00207725">
        <w:rPr>
          <w:rFonts w:ascii="Times New Roman" w:hAnsi="Times New Roman"/>
          <w:spacing w:val="0"/>
          <w:sz w:val="28"/>
          <w:szCs w:val="28"/>
        </w:rPr>
        <w:t>информацию о площади объекта капитального строительства, который возможно возвести на вышеуказанном земельном участке (для определения срока аренды</w:t>
      </w:r>
      <w:r>
        <w:rPr>
          <w:rFonts w:ascii="Times New Roman" w:hAnsi="Times New Roman"/>
          <w:spacing w:val="0"/>
          <w:sz w:val="28"/>
          <w:szCs w:val="28"/>
        </w:rPr>
        <w:t xml:space="preserve"> земельного участка)</w:t>
      </w:r>
      <w:r w:rsidR="00207725" w:rsidRPr="00207725">
        <w:rPr>
          <w:rFonts w:ascii="Times New Roman" w:hAnsi="Times New Roman"/>
          <w:spacing w:val="0"/>
          <w:sz w:val="28"/>
          <w:szCs w:val="28"/>
        </w:rPr>
        <w:t>,</w:t>
      </w:r>
      <w:r>
        <w:rPr>
          <w:rFonts w:ascii="Times New Roman" w:hAnsi="Times New Roman"/>
          <w:spacing w:val="0"/>
          <w:sz w:val="28"/>
          <w:szCs w:val="28"/>
        </w:rPr>
        <w:t xml:space="preserve"> </w:t>
      </w:r>
      <w:r w:rsidRPr="00751159">
        <w:rPr>
          <w:rFonts w:ascii="Times New Roman" w:hAnsi="Times New Roman"/>
          <w:spacing w:val="0"/>
          <w:sz w:val="28"/>
          <w:szCs w:val="28"/>
        </w:rPr>
        <w:t>за исключением случаев, если в соответствии с разрешенным использованием земельного участка не предусматривается возможность с</w:t>
      </w:r>
      <w:r>
        <w:rPr>
          <w:rFonts w:ascii="Times New Roman" w:hAnsi="Times New Roman"/>
          <w:spacing w:val="0"/>
          <w:sz w:val="28"/>
          <w:szCs w:val="28"/>
        </w:rPr>
        <w:t>троительства зданий, сооружений</w:t>
      </w:r>
      <w:r w:rsidR="00207725" w:rsidRPr="00207725">
        <w:rPr>
          <w:rFonts w:ascii="Times New Roman" w:hAnsi="Times New Roman"/>
          <w:spacing w:val="0"/>
          <w:sz w:val="28"/>
          <w:szCs w:val="28"/>
        </w:rPr>
        <w:t>;</w:t>
      </w:r>
    </w:p>
    <w:p w:rsidR="00207725" w:rsidRPr="00207725" w:rsidRDefault="00207725" w:rsidP="00207725">
      <w:pPr>
        <w:pStyle w:val="a3"/>
        <w:ind w:right="-1" w:firstLine="540"/>
        <w:jc w:val="both"/>
        <w:rPr>
          <w:rFonts w:ascii="Times New Roman" w:hAnsi="Times New Roman"/>
          <w:spacing w:val="0"/>
          <w:sz w:val="28"/>
          <w:szCs w:val="28"/>
        </w:rPr>
      </w:pPr>
      <w:r w:rsidRPr="00207725">
        <w:rPr>
          <w:rFonts w:ascii="Times New Roman" w:hAnsi="Times New Roman"/>
          <w:spacing w:val="0"/>
          <w:sz w:val="28"/>
          <w:szCs w:val="28"/>
        </w:rPr>
        <w:t>- согласование владельцев инженерных коммуникаций, расположенных на земельном участке, либо информацию о том, что размещение инженерных коммуникаций не препятствует использованию земельного участка в соответствии с его разрешенным использованием;</w:t>
      </w:r>
    </w:p>
    <w:p w:rsidR="00207725" w:rsidRPr="00207725" w:rsidRDefault="00207725" w:rsidP="00207725">
      <w:pPr>
        <w:pStyle w:val="a3"/>
        <w:ind w:right="-1" w:firstLine="540"/>
        <w:jc w:val="both"/>
        <w:rPr>
          <w:rFonts w:ascii="Times New Roman" w:hAnsi="Times New Roman"/>
          <w:spacing w:val="0"/>
          <w:sz w:val="28"/>
          <w:szCs w:val="28"/>
        </w:rPr>
      </w:pPr>
      <w:r w:rsidRPr="00207725">
        <w:rPr>
          <w:rFonts w:ascii="Times New Roman" w:hAnsi="Times New Roman"/>
          <w:spacing w:val="0"/>
          <w:sz w:val="28"/>
          <w:szCs w:val="28"/>
        </w:rPr>
        <w:t>- независимую оценку рыночной стоимости начальной цены (размера) предмета аукциона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w:t>
      </w:r>
      <w:r w:rsidR="00751159">
        <w:rPr>
          <w:rFonts w:ascii="Times New Roman" w:hAnsi="Times New Roman"/>
          <w:spacing w:val="0"/>
          <w:sz w:val="28"/>
          <w:szCs w:val="28"/>
        </w:rPr>
        <w:t xml:space="preserve"> законом от 5 апреля 2013 года № 44-ФЗ «</w:t>
      </w:r>
      <w:r w:rsidRPr="00207725">
        <w:rPr>
          <w:rFonts w:ascii="Times New Roman" w:hAnsi="Times New Roman"/>
          <w:spacing w:val="0"/>
          <w:sz w:val="28"/>
          <w:szCs w:val="28"/>
        </w:rPr>
        <w:t>О контрактной системе в сфере закупок товаров, работ, услуг для обеспечения государственных и муниципальных нужд</w:t>
      </w:r>
      <w:r w:rsidR="00751159">
        <w:rPr>
          <w:rFonts w:ascii="Times New Roman" w:hAnsi="Times New Roman"/>
          <w:spacing w:val="0"/>
          <w:sz w:val="28"/>
          <w:szCs w:val="28"/>
        </w:rPr>
        <w:t>»</w:t>
      </w:r>
      <w:r w:rsidRPr="00207725">
        <w:rPr>
          <w:rFonts w:ascii="Times New Roman" w:hAnsi="Times New Roman"/>
          <w:spacing w:val="0"/>
          <w:sz w:val="28"/>
          <w:szCs w:val="28"/>
        </w:rPr>
        <w:t>;</w:t>
      </w:r>
    </w:p>
    <w:p w:rsidR="00207725" w:rsidRDefault="00207725" w:rsidP="000A76B8">
      <w:pPr>
        <w:pStyle w:val="a3"/>
        <w:ind w:right="-1" w:firstLine="540"/>
        <w:jc w:val="both"/>
        <w:rPr>
          <w:rFonts w:ascii="Times New Roman" w:hAnsi="Times New Roman"/>
          <w:spacing w:val="0"/>
          <w:sz w:val="28"/>
          <w:szCs w:val="28"/>
        </w:rPr>
      </w:pPr>
      <w:r w:rsidRPr="00207725">
        <w:rPr>
          <w:rFonts w:ascii="Times New Roman" w:hAnsi="Times New Roman"/>
          <w:spacing w:val="0"/>
          <w:sz w:val="28"/>
          <w:szCs w:val="28"/>
        </w:rPr>
        <w:t>Заявитель может самостоятельно собрать и представить на рассмотрение необходимый для принятия решения пакет документов.</w:t>
      </w:r>
      <w:r w:rsidR="000A76B8">
        <w:rPr>
          <w:rFonts w:ascii="Times New Roman" w:hAnsi="Times New Roman"/>
          <w:spacing w:val="0"/>
          <w:sz w:val="28"/>
          <w:szCs w:val="28"/>
        </w:rPr>
        <w:t>»</w:t>
      </w:r>
    </w:p>
    <w:p w:rsid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w:t>
      </w:r>
      <w:r w:rsidR="009D189B">
        <w:rPr>
          <w:rFonts w:ascii="Times New Roman" w:hAnsi="Times New Roman"/>
          <w:spacing w:val="0"/>
          <w:sz w:val="28"/>
          <w:szCs w:val="28"/>
        </w:rPr>
        <w:t>7</w:t>
      </w:r>
      <w:r w:rsidRPr="00DC6823">
        <w:rPr>
          <w:rFonts w:ascii="Times New Roman" w:hAnsi="Times New Roman"/>
          <w:spacing w:val="0"/>
          <w:sz w:val="28"/>
          <w:szCs w:val="28"/>
        </w:rPr>
        <w:t>. Пункт 2.</w:t>
      </w:r>
      <w:r>
        <w:rPr>
          <w:rFonts w:ascii="Times New Roman" w:hAnsi="Times New Roman"/>
          <w:spacing w:val="0"/>
          <w:sz w:val="28"/>
          <w:szCs w:val="28"/>
        </w:rPr>
        <w:t>8</w:t>
      </w:r>
      <w:r w:rsidRPr="00DC6823">
        <w:rPr>
          <w:rFonts w:ascii="Times New Roman" w:hAnsi="Times New Roman"/>
          <w:spacing w:val="0"/>
          <w:sz w:val="28"/>
          <w:szCs w:val="28"/>
        </w:rPr>
        <w:t>.</w:t>
      </w:r>
      <w:r>
        <w:rPr>
          <w:rFonts w:ascii="Times New Roman" w:hAnsi="Times New Roman"/>
          <w:spacing w:val="0"/>
          <w:sz w:val="28"/>
          <w:szCs w:val="28"/>
        </w:rPr>
        <w:t>2</w:t>
      </w:r>
      <w:r w:rsidRPr="00DC6823">
        <w:rPr>
          <w:rFonts w:ascii="Times New Roman" w:hAnsi="Times New Roman"/>
          <w:spacing w:val="0"/>
          <w:sz w:val="28"/>
          <w:szCs w:val="28"/>
        </w:rPr>
        <w:t>.1 изложить в следующей редакции:</w:t>
      </w:r>
    </w:p>
    <w:p w:rsidR="00DC6823" w:rsidRDefault="00DC6823" w:rsidP="00DC6823">
      <w:pPr>
        <w:pStyle w:val="a3"/>
        <w:ind w:right="-1" w:firstLine="540"/>
        <w:jc w:val="both"/>
        <w:rPr>
          <w:rFonts w:ascii="Times New Roman" w:hAnsi="Times New Roman"/>
          <w:spacing w:val="0"/>
          <w:sz w:val="28"/>
          <w:szCs w:val="28"/>
        </w:rPr>
      </w:pPr>
      <w:r>
        <w:rPr>
          <w:rFonts w:ascii="Times New Roman" w:hAnsi="Times New Roman"/>
          <w:spacing w:val="0"/>
          <w:sz w:val="28"/>
          <w:szCs w:val="28"/>
        </w:rPr>
        <w:t>«</w:t>
      </w:r>
      <w:r w:rsidRPr="00DC6823">
        <w:rPr>
          <w:rFonts w:ascii="Times New Roman" w:hAnsi="Times New Roman"/>
          <w:spacing w:val="0"/>
          <w:sz w:val="28"/>
          <w:szCs w:val="28"/>
        </w:rPr>
        <w:t>2.8.2.1. наличия оснований, указанных в п. 8 ст. 39.11 Земельного кодекса РФ, в соответствии с которыми земельный участок не может быть предметом аукциона</w:t>
      </w:r>
      <w:r>
        <w:rPr>
          <w:rFonts w:ascii="Times New Roman" w:hAnsi="Times New Roman"/>
          <w:spacing w:val="0"/>
          <w:sz w:val="28"/>
          <w:szCs w:val="28"/>
        </w:rPr>
        <w:t>, если</w:t>
      </w:r>
      <w:r w:rsidRPr="00DC6823">
        <w:rPr>
          <w:rFonts w:ascii="Times New Roman" w:hAnsi="Times New Roman"/>
          <w:spacing w:val="0"/>
          <w:sz w:val="28"/>
          <w:szCs w:val="28"/>
        </w:rPr>
        <w:t>:</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 xml:space="preserve">1) границы земельного участка подлежат уточнению в соответствии с требованиями Федерального закона </w:t>
      </w:r>
      <w:r>
        <w:rPr>
          <w:rFonts w:ascii="Times New Roman" w:hAnsi="Times New Roman"/>
          <w:spacing w:val="0"/>
          <w:sz w:val="28"/>
          <w:szCs w:val="28"/>
        </w:rPr>
        <w:t>«</w:t>
      </w:r>
      <w:r w:rsidRPr="00DC6823">
        <w:rPr>
          <w:rFonts w:ascii="Times New Roman" w:hAnsi="Times New Roman"/>
          <w:spacing w:val="0"/>
          <w:sz w:val="28"/>
          <w:szCs w:val="28"/>
        </w:rPr>
        <w:t>О государственной регистрации недвижимости</w:t>
      </w:r>
      <w:r>
        <w:rPr>
          <w:rFonts w:ascii="Times New Roman" w:hAnsi="Times New Roman"/>
          <w:spacing w:val="0"/>
          <w:sz w:val="28"/>
          <w:szCs w:val="28"/>
        </w:rPr>
        <w:t>»</w:t>
      </w:r>
      <w:r w:rsidRPr="00DC6823">
        <w:rPr>
          <w:rFonts w:ascii="Times New Roman" w:hAnsi="Times New Roman"/>
          <w:spacing w:val="0"/>
          <w:sz w:val="28"/>
          <w:szCs w:val="28"/>
        </w:rPr>
        <w:t>;</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6) земельный участок не отнесен к определенной категории земель;</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Pr="00DC6823">
        <w:rPr>
          <w:rFonts w:ascii="Times New Roman" w:hAnsi="Times New Roman"/>
          <w:spacing w:val="0"/>
          <w:sz w:val="28"/>
          <w:szCs w:val="28"/>
        </w:rPr>
        <w:lastRenderedPageBreak/>
        <w:t>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16) в отношении земельного участка принято решение о предварительном согласовании его предоставления;</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C6823" w:rsidRP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C6823" w:rsidRDefault="00DC6823" w:rsidP="00DC6823">
      <w:pPr>
        <w:pStyle w:val="a3"/>
        <w:ind w:right="-1" w:firstLine="540"/>
        <w:jc w:val="both"/>
        <w:rPr>
          <w:rFonts w:ascii="Times New Roman" w:hAnsi="Times New Roman"/>
          <w:spacing w:val="0"/>
          <w:sz w:val="28"/>
          <w:szCs w:val="28"/>
        </w:rPr>
      </w:pPr>
      <w:r w:rsidRPr="00DC6823">
        <w:rPr>
          <w:rFonts w:ascii="Times New Roman" w:hAnsi="Times New Roman"/>
          <w:spacing w:val="0"/>
          <w:sz w:val="28"/>
          <w:szCs w:val="28"/>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sidRPr="00DC6823">
        <w:rPr>
          <w:rFonts w:ascii="Times New Roman" w:hAnsi="Times New Roman"/>
          <w:spacing w:val="0"/>
          <w:sz w:val="28"/>
          <w:szCs w:val="28"/>
        </w:rPr>
        <w:lastRenderedPageBreak/>
        <w:t>расположен на таком земельном участке, аварийным и подлежащим сносу или реконструкции.</w:t>
      </w:r>
    </w:p>
    <w:p w:rsidR="000A76B8" w:rsidRDefault="000A76B8" w:rsidP="00DC6823">
      <w:pPr>
        <w:pStyle w:val="a3"/>
        <w:ind w:right="-1" w:firstLine="540"/>
        <w:jc w:val="both"/>
        <w:rPr>
          <w:rFonts w:ascii="Times New Roman" w:hAnsi="Times New Roman"/>
          <w:spacing w:val="0"/>
          <w:sz w:val="28"/>
          <w:szCs w:val="28"/>
        </w:rPr>
      </w:pPr>
      <w:r>
        <w:rPr>
          <w:rFonts w:ascii="Times New Roman" w:hAnsi="Times New Roman"/>
          <w:spacing w:val="0"/>
          <w:sz w:val="28"/>
          <w:szCs w:val="28"/>
        </w:rPr>
        <w:t>1.</w:t>
      </w:r>
      <w:r w:rsidR="009D189B">
        <w:rPr>
          <w:rFonts w:ascii="Times New Roman" w:hAnsi="Times New Roman"/>
          <w:spacing w:val="0"/>
          <w:sz w:val="28"/>
          <w:szCs w:val="28"/>
        </w:rPr>
        <w:t>8</w:t>
      </w:r>
      <w:r>
        <w:rPr>
          <w:rFonts w:ascii="Times New Roman" w:hAnsi="Times New Roman"/>
          <w:spacing w:val="0"/>
          <w:sz w:val="28"/>
          <w:szCs w:val="28"/>
        </w:rPr>
        <w:t>. Пункт 2.8</w:t>
      </w:r>
      <w:r w:rsidRPr="000A76B8">
        <w:rPr>
          <w:rFonts w:ascii="Times New Roman" w:hAnsi="Times New Roman"/>
          <w:spacing w:val="0"/>
          <w:sz w:val="28"/>
          <w:szCs w:val="28"/>
        </w:rPr>
        <w:t>.</w:t>
      </w:r>
      <w:r>
        <w:rPr>
          <w:rFonts w:ascii="Times New Roman" w:hAnsi="Times New Roman"/>
          <w:spacing w:val="0"/>
          <w:sz w:val="28"/>
          <w:szCs w:val="28"/>
        </w:rPr>
        <w:t>2</w:t>
      </w:r>
      <w:r w:rsidRPr="000A76B8">
        <w:rPr>
          <w:rFonts w:ascii="Times New Roman" w:hAnsi="Times New Roman"/>
          <w:spacing w:val="0"/>
          <w:sz w:val="28"/>
          <w:szCs w:val="28"/>
        </w:rPr>
        <w:t>.</w:t>
      </w:r>
      <w:r>
        <w:rPr>
          <w:rFonts w:ascii="Times New Roman" w:hAnsi="Times New Roman"/>
          <w:spacing w:val="0"/>
          <w:sz w:val="28"/>
          <w:szCs w:val="28"/>
        </w:rPr>
        <w:t>3</w:t>
      </w:r>
      <w:r w:rsidRPr="000A76B8">
        <w:rPr>
          <w:rFonts w:ascii="Times New Roman" w:hAnsi="Times New Roman"/>
          <w:spacing w:val="0"/>
          <w:sz w:val="28"/>
          <w:szCs w:val="28"/>
        </w:rPr>
        <w:t xml:space="preserve"> исключить.</w:t>
      </w:r>
    </w:p>
    <w:p w:rsidR="000A76B8" w:rsidRDefault="000A76B8" w:rsidP="00DC6823">
      <w:pPr>
        <w:pStyle w:val="a3"/>
        <w:ind w:right="-1" w:firstLine="540"/>
        <w:jc w:val="both"/>
        <w:rPr>
          <w:rFonts w:ascii="Times New Roman" w:hAnsi="Times New Roman"/>
          <w:spacing w:val="0"/>
          <w:sz w:val="28"/>
          <w:szCs w:val="28"/>
        </w:rPr>
      </w:pPr>
      <w:r>
        <w:rPr>
          <w:rFonts w:ascii="Times New Roman" w:hAnsi="Times New Roman"/>
          <w:spacing w:val="0"/>
          <w:sz w:val="28"/>
          <w:szCs w:val="28"/>
        </w:rPr>
        <w:t>1.</w:t>
      </w:r>
      <w:r w:rsidR="009D189B">
        <w:rPr>
          <w:rFonts w:ascii="Times New Roman" w:hAnsi="Times New Roman"/>
          <w:spacing w:val="0"/>
          <w:sz w:val="28"/>
          <w:szCs w:val="28"/>
        </w:rPr>
        <w:t>9</w:t>
      </w:r>
      <w:r>
        <w:rPr>
          <w:rFonts w:ascii="Times New Roman" w:hAnsi="Times New Roman"/>
          <w:spacing w:val="0"/>
          <w:sz w:val="28"/>
          <w:szCs w:val="28"/>
        </w:rPr>
        <w:t>. Пункт 3</w:t>
      </w:r>
      <w:r w:rsidRPr="000A76B8">
        <w:rPr>
          <w:rFonts w:ascii="Times New Roman" w:hAnsi="Times New Roman"/>
          <w:spacing w:val="0"/>
          <w:sz w:val="28"/>
          <w:szCs w:val="28"/>
        </w:rPr>
        <w:t>.1.</w:t>
      </w:r>
      <w:r>
        <w:rPr>
          <w:rFonts w:ascii="Times New Roman" w:hAnsi="Times New Roman"/>
          <w:spacing w:val="0"/>
          <w:sz w:val="28"/>
          <w:szCs w:val="28"/>
        </w:rPr>
        <w:t>1</w:t>
      </w:r>
      <w:r w:rsidRPr="000A76B8">
        <w:rPr>
          <w:rFonts w:ascii="Times New Roman" w:hAnsi="Times New Roman"/>
          <w:spacing w:val="0"/>
          <w:sz w:val="28"/>
          <w:szCs w:val="28"/>
        </w:rPr>
        <w:t xml:space="preserve"> изложить в следующей редакции:</w:t>
      </w:r>
    </w:p>
    <w:p w:rsidR="000A76B8" w:rsidRPr="000A76B8" w:rsidRDefault="000A76B8" w:rsidP="000A76B8">
      <w:pPr>
        <w:pStyle w:val="a3"/>
        <w:ind w:right="-1" w:firstLine="540"/>
        <w:jc w:val="both"/>
        <w:rPr>
          <w:rFonts w:ascii="Times New Roman" w:hAnsi="Times New Roman"/>
          <w:spacing w:val="0"/>
          <w:sz w:val="28"/>
          <w:szCs w:val="28"/>
        </w:rPr>
      </w:pPr>
      <w:r>
        <w:rPr>
          <w:rFonts w:ascii="Times New Roman" w:hAnsi="Times New Roman"/>
          <w:spacing w:val="0"/>
          <w:sz w:val="28"/>
          <w:szCs w:val="28"/>
        </w:rPr>
        <w:t>«</w:t>
      </w:r>
      <w:r w:rsidRPr="000A76B8">
        <w:rPr>
          <w:rFonts w:ascii="Times New Roman" w:hAnsi="Times New Roman"/>
          <w:spacing w:val="0"/>
          <w:sz w:val="28"/>
          <w:szCs w:val="28"/>
        </w:rPr>
        <w:t>3.1.1. Перечень административных процедур</w:t>
      </w:r>
    </w:p>
    <w:p w:rsidR="000A76B8" w:rsidRPr="000A76B8" w:rsidRDefault="000A76B8" w:rsidP="000A76B8">
      <w:pPr>
        <w:pStyle w:val="a3"/>
        <w:ind w:right="-1" w:firstLine="540"/>
        <w:jc w:val="both"/>
        <w:rPr>
          <w:rFonts w:ascii="Times New Roman" w:hAnsi="Times New Roman"/>
          <w:spacing w:val="0"/>
          <w:sz w:val="28"/>
          <w:szCs w:val="28"/>
        </w:rPr>
      </w:pPr>
      <w:r w:rsidRPr="000A76B8">
        <w:rPr>
          <w:rFonts w:ascii="Times New Roman" w:hAnsi="Times New Roman"/>
          <w:spacing w:val="0"/>
          <w:sz w:val="28"/>
          <w:szCs w:val="28"/>
        </w:rPr>
        <w:t>- прием и регистрация заявления о проведении аукциона и документов к нему;</w:t>
      </w:r>
    </w:p>
    <w:p w:rsidR="000A76B8" w:rsidRPr="000A76B8" w:rsidRDefault="000A76B8" w:rsidP="000A76B8">
      <w:pPr>
        <w:pStyle w:val="a3"/>
        <w:ind w:right="-1" w:firstLine="540"/>
        <w:jc w:val="both"/>
        <w:rPr>
          <w:rFonts w:ascii="Times New Roman" w:hAnsi="Times New Roman"/>
          <w:spacing w:val="0"/>
          <w:sz w:val="28"/>
          <w:szCs w:val="28"/>
        </w:rPr>
      </w:pPr>
      <w:r w:rsidRPr="000A76B8">
        <w:rPr>
          <w:rFonts w:ascii="Times New Roman" w:hAnsi="Times New Roman"/>
          <w:spacing w:val="0"/>
          <w:sz w:val="28"/>
          <w:szCs w:val="28"/>
        </w:rPr>
        <w:t>- государственная регистрация права муниципальной собственности на земельный участок (в случае необходимости);</w:t>
      </w:r>
    </w:p>
    <w:p w:rsidR="000A76B8" w:rsidRPr="000A76B8" w:rsidRDefault="000A76B8" w:rsidP="000A76B8">
      <w:pPr>
        <w:pStyle w:val="a3"/>
        <w:ind w:right="-1" w:firstLine="540"/>
        <w:jc w:val="both"/>
        <w:rPr>
          <w:rFonts w:ascii="Times New Roman" w:hAnsi="Times New Roman"/>
          <w:spacing w:val="0"/>
          <w:sz w:val="28"/>
          <w:szCs w:val="28"/>
        </w:rPr>
      </w:pPr>
      <w:r w:rsidRPr="000A76B8">
        <w:rPr>
          <w:rFonts w:ascii="Times New Roman" w:hAnsi="Times New Roman"/>
          <w:spacing w:val="0"/>
          <w:sz w:val="28"/>
          <w:szCs w:val="28"/>
        </w:rPr>
        <w:t>- анализ документов, получение</w:t>
      </w:r>
      <w:r w:rsidR="004E6061" w:rsidRPr="004E6061">
        <w:t xml:space="preserve"> </w:t>
      </w:r>
      <w:r w:rsidR="004E6061" w:rsidRPr="004E6061">
        <w:rPr>
          <w:rFonts w:ascii="Times New Roman" w:hAnsi="Times New Roman"/>
          <w:spacing w:val="0"/>
          <w:sz w:val="28"/>
          <w:szCs w:val="28"/>
        </w:rPr>
        <w:t>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w:t>
      </w:r>
      <w:r w:rsidR="00CD1F62">
        <w:rPr>
          <w:rFonts w:ascii="Times New Roman" w:hAnsi="Times New Roman"/>
          <w:spacing w:val="0"/>
          <w:sz w:val="28"/>
          <w:szCs w:val="28"/>
        </w:rPr>
        <w:t>чением сетей электроснабжения),</w:t>
      </w:r>
      <w:r w:rsidR="004E6061">
        <w:rPr>
          <w:rFonts w:ascii="Times New Roman" w:hAnsi="Times New Roman"/>
          <w:spacing w:val="0"/>
          <w:sz w:val="28"/>
          <w:szCs w:val="28"/>
        </w:rPr>
        <w:t xml:space="preserve"> </w:t>
      </w:r>
      <w:r w:rsidRPr="000A76B8">
        <w:rPr>
          <w:rFonts w:ascii="Times New Roman" w:hAnsi="Times New Roman"/>
          <w:spacing w:val="0"/>
          <w:sz w:val="28"/>
          <w:szCs w:val="28"/>
        </w:rPr>
        <w:t>определение начальной цены предмета аукциона либо уведомление заявителя об отказе в предоставлении муниципальной услуги;</w:t>
      </w:r>
    </w:p>
    <w:p w:rsidR="000A76B8" w:rsidRDefault="000A76B8" w:rsidP="000A76B8">
      <w:pPr>
        <w:pStyle w:val="a3"/>
        <w:ind w:right="-1" w:firstLine="540"/>
        <w:jc w:val="both"/>
        <w:rPr>
          <w:rFonts w:ascii="Times New Roman" w:hAnsi="Times New Roman"/>
          <w:spacing w:val="0"/>
          <w:sz w:val="28"/>
          <w:szCs w:val="28"/>
        </w:rPr>
      </w:pPr>
      <w:r w:rsidRPr="000A76B8">
        <w:rPr>
          <w:rFonts w:ascii="Times New Roman" w:hAnsi="Times New Roman"/>
          <w:spacing w:val="0"/>
          <w:sz w:val="28"/>
          <w:szCs w:val="28"/>
        </w:rPr>
        <w:t>- приняти</w:t>
      </w:r>
      <w:r w:rsidR="004F24D2">
        <w:rPr>
          <w:rFonts w:ascii="Times New Roman" w:hAnsi="Times New Roman"/>
          <w:spacing w:val="0"/>
          <w:sz w:val="28"/>
          <w:szCs w:val="28"/>
        </w:rPr>
        <w:t>е решения о проведении аукциона.»</w:t>
      </w:r>
    </w:p>
    <w:p w:rsidR="00CD1F62" w:rsidRDefault="00CD1F62" w:rsidP="000A76B8">
      <w:pPr>
        <w:pStyle w:val="a3"/>
        <w:ind w:right="-1" w:firstLine="540"/>
        <w:jc w:val="both"/>
        <w:rPr>
          <w:rFonts w:ascii="Times New Roman" w:hAnsi="Times New Roman"/>
          <w:spacing w:val="0"/>
          <w:sz w:val="28"/>
          <w:szCs w:val="28"/>
        </w:rPr>
      </w:pPr>
      <w:r w:rsidRPr="00CD1F62">
        <w:rPr>
          <w:rFonts w:ascii="Times New Roman" w:hAnsi="Times New Roman"/>
          <w:spacing w:val="0"/>
          <w:sz w:val="28"/>
          <w:szCs w:val="28"/>
        </w:rPr>
        <w:t>1.</w:t>
      </w:r>
      <w:r w:rsidR="009D189B">
        <w:rPr>
          <w:rFonts w:ascii="Times New Roman" w:hAnsi="Times New Roman"/>
          <w:spacing w:val="0"/>
          <w:sz w:val="28"/>
          <w:szCs w:val="28"/>
        </w:rPr>
        <w:t>10</w:t>
      </w:r>
      <w:r w:rsidRPr="00CD1F62">
        <w:rPr>
          <w:rFonts w:ascii="Times New Roman" w:hAnsi="Times New Roman"/>
          <w:spacing w:val="0"/>
          <w:sz w:val="28"/>
          <w:szCs w:val="28"/>
        </w:rPr>
        <w:t xml:space="preserve">. </w:t>
      </w:r>
      <w:r w:rsidR="004B4D5B">
        <w:rPr>
          <w:rFonts w:ascii="Times New Roman" w:hAnsi="Times New Roman"/>
          <w:spacing w:val="0"/>
          <w:sz w:val="28"/>
          <w:szCs w:val="28"/>
        </w:rPr>
        <w:t>В</w:t>
      </w:r>
      <w:r>
        <w:rPr>
          <w:rFonts w:ascii="Times New Roman" w:hAnsi="Times New Roman"/>
          <w:spacing w:val="0"/>
          <w:sz w:val="28"/>
          <w:szCs w:val="28"/>
        </w:rPr>
        <w:t xml:space="preserve"> п</w:t>
      </w:r>
      <w:r w:rsidRPr="00CD1F62">
        <w:rPr>
          <w:rFonts w:ascii="Times New Roman" w:hAnsi="Times New Roman"/>
          <w:spacing w:val="0"/>
          <w:sz w:val="28"/>
          <w:szCs w:val="28"/>
        </w:rPr>
        <w:t>ункт</w:t>
      </w:r>
      <w:r w:rsidR="004B4D5B">
        <w:rPr>
          <w:rFonts w:ascii="Times New Roman" w:hAnsi="Times New Roman"/>
          <w:spacing w:val="0"/>
          <w:sz w:val="28"/>
          <w:szCs w:val="28"/>
        </w:rPr>
        <w:t>е</w:t>
      </w:r>
      <w:r w:rsidRPr="00CD1F62">
        <w:rPr>
          <w:rFonts w:ascii="Times New Roman" w:hAnsi="Times New Roman"/>
          <w:spacing w:val="0"/>
          <w:sz w:val="28"/>
          <w:szCs w:val="28"/>
        </w:rPr>
        <w:t xml:space="preserve"> 3.1.</w:t>
      </w:r>
      <w:r>
        <w:rPr>
          <w:rFonts w:ascii="Times New Roman" w:hAnsi="Times New Roman"/>
          <w:spacing w:val="0"/>
          <w:sz w:val="28"/>
          <w:szCs w:val="28"/>
        </w:rPr>
        <w:t>3</w:t>
      </w:r>
      <w:r w:rsidRPr="00CD1F62">
        <w:rPr>
          <w:rFonts w:ascii="Times New Roman" w:hAnsi="Times New Roman"/>
          <w:spacing w:val="0"/>
          <w:sz w:val="28"/>
          <w:szCs w:val="28"/>
        </w:rPr>
        <w:t>:</w:t>
      </w:r>
    </w:p>
    <w:p w:rsidR="004B4D5B" w:rsidRDefault="000D504B" w:rsidP="000A76B8">
      <w:pPr>
        <w:pStyle w:val="a3"/>
        <w:ind w:right="-1" w:firstLine="540"/>
        <w:jc w:val="both"/>
        <w:rPr>
          <w:rFonts w:ascii="Times New Roman" w:hAnsi="Times New Roman"/>
          <w:spacing w:val="0"/>
          <w:sz w:val="28"/>
          <w:szCs w:val="28"/>
        </w:rPr>
      </w:pPr>
      <w:r>
        <w:rPr>
          <w:rFonts w:ascii="Times New Roman" w:hAnsi="Times New Roman"/>
          <w:spacing w:val="0"/>
          <w:sz w:val="28"/>
          <w:szCs w:val="28"/>
        </w:rPr>
        <w:t>1.</w:t>
      </w:r>
      <w:r w:rsidR="009D189B">
        <w:rPr>
          <w:rFonts w:ascii="Times New Roman" w:hAnsi="Times New Roman"/>
          <w:spacing w:val="0"/>
          <w:sz w:val="28"/>
          <w:szCs w:val="28"/>
        </w:rPr>
        <w:t>10</w:t>
      </w:r>
      <w:r w:rsidR="004B4D5B">
        <w:rPr>
          <w:rFonts w:ascii="Times New Roman" w:hAnsi="Times New Roman"/>
          <w:spacing w:val="0"/>
          <w:sz w:val="28"/>
          <w:szCs w:val="28"/>
        </w:rPr>
        <w:t xml:space="preserve">.1. </w:t>
      </w:r>
      <w:r w:rsidR="004B4D5B" w:rsidRPr="004B4D5B">
        <w:rPr>
          <w:rFonts w:ascii="Times New Roman" w:hAnsi="Times New Roman"/>
          <w:spacing w:val="0"/>
          <w:sz w:val="28"/>
          <w:szCs w:val="28"/>
        </w:rPr>
        <w:t>Абзац 2 изложить в следующей редакции</w:t>
      </w:r>
    </w:p>
    <w:p w:rsidR="00CD1F62" w:rsidRDefault="00CD1F62" w:rsidP="000A76B8">
      <w:pPr>
        <w:pStyle w:val="a3"/>
        <w:ind w:right="-1" w:firstLine="540"/>
        <w:jc w:val="both"/>
        <w:rPr>
          <w:rFonts w:ascii="Times New Roman" w:hAnsi="Times New Roman"/>
          <w:spacing w:val="0"/>
          <w:sz w:val="28"/>
          <w:szCs w:val="28"/>
        </w:rPr>
      </w:pPr>
      <w:r>
        <w:rPr>
          <w:rFonts w:ascii="Times New Roman" w:hAnsi="Times New Roman"/>
          <w:spacing w:val="0"/>
          <w:sz w:val="28"/>
          <w:szCs w:val="28"/>
        </w:rPr>
        <w:t>«</w:t>
      </w:r>
      <w:r w:rsidRPr="00CD1F62">
        <w:rPr>
          <w:rFonts w:ascii="Times New Roman" w:hAnsi="Times New Roman"/>
          <w:spacing w:val="0"/>
          <w:sz w:val="28"/>
          <w:szCs w:val="28"/>
        </w:rPr>
        <w:t>Торги проводятся в порядке, установленном статьями 39.11</w:t>
      </w:r>
      <w:r>
        <w:rPr>
          <w:rFonts w:ascii="Times New Roman" w:hAnsi="Times New Roman"/>
          <w:spacing w:val="0"/>
          <w:sz w:val="28"/>
          <w:szCs w:val="28"/>
        </w:rPr>
        <w:t>-</w:t>
      </w:r>
      <w:r w:rsidRPr="00CD1F62">
        <w:rPr>
          <w:rFonts w:ascii="Times New Roman" w:hAnsi="Times New Roman"/>
          <w:spacing w:val="0"/>
          <w:sz w:val="28"/>
          <w:szCs w:val="28"/>
        </w:rPr>
        <w:t>39.1</w:t>
      </w:r>
      <w:r>
        <w:rPr>
          <w:rFonts w:ascii="Times New Roman" w:hAnsi="Times New Roman"/>
          <w:spacing w:val="0"/>
          <w:sz w:val="28"/>
          <w:szCs w:val="28"/>
        </w:rPr>
        <w:t>3</w:t>
      </w:r>
      <w:r w:rsidRPr="00CD1F62">
        <w:rPr>
          <w:rFonts w:ascii="Times New Roman" w:hAnsi="Times New Roman"/>
          <w:spacing w:val="0"/>
          <w:sz w:val="28"/>
          <w:szCs w:val="28"/>
        </w:rPr>
        <w:t xml:space="preserve"> Земельного кодекса РФ. Торги проводятся в форме </w:t>
      </w:r>
      <w:r>
        <w:rPr>
          <w:rFonts w:ascii="Times New Roman" w:hAnsi="Times New Roman"/>
          <w:spacing w:val="0"/>
          <w:sz w:val="28"/>
          <w:szCs w:val="28"/>
        </w:rPr>
        <w:t xml:space="preserve">электронного </w:t>
      </w:r>
      <w:r w:rsidRPr="00CD1F62">
        <w:rPr>
          <w:rFonts w:ascii="Times New Roman" w:hAnsi="Times New Roman"/>
          <w:spacing w:val="0"/>
          <w:sz w:val="28"/>
          <w:szCs w:val="28"/>
        </w:rPr>
        <w:t>аукциона. УМИЗ осуществляет следующие действия:</w:t>
      </w:r>
      <w:r>
        <w:rPr>
          <w:rFonts w:ascii="Times New Roman" w:hAnsi="Times New Roman"/>
          <w:spacing w:val="0"/>
          <w:sz w:val="28"/>
          <w:szCs w:val="28"/>
        </w:rPr>
        <w:t>»</w:t>
      </w:r>
      <w:r w:rsidR="001154CB">
        <w:rPr>
          <w:rFonts w:ascii="Times New Roman" w:hAnsi="Times New Roman"/>
          <w:spacing w:val="0"/>
          <w:sz w:val="28"/>
          <w:szCs w:val="28"/>
        </w:rPr>
        <w:t>;</w:t>
      </w:r>
    </w:p>
    <w:p w:rsidR="001154CB" w:rsidRDefault="000D504B" w:rsidP="000A76B8">
      <w:pPr>
        <w:pStyle w:val="a3"/>
        <w:ind w:right="-1" w:firstLine="540"/>
        <w:jc w:val="both"/>
        <w:rPr>
          <w:rFonts w:ascii="Times New Roman" w:hAnsi="Times New Roman"/>
          <w:spacing w:val="0"/>
          <w:sz w:val="28"/>
          <w:szCs w:val="28"/>
        </w:rPr>
      </w:pPr>
      <w:r>
        <w:rPr>
          <w:rFonts w:ascii="Times New Roman" w:hAnsi="Times New Roman"/>
          <w:spacing w:val="0"/>
          <w:sz w:val="28"/>
          <w:szCs w:val="28"/>
        </w:rPr>
        <w:t>1.</w:t>
      </w:r>
      <w:r w:rsidR="009D189B">
        <w:rPr>
          <w:rFonts w:ascii="Times New Roman" w:hAnsi="Times New Roman"/>
          <w:spacing w:val="0"/>
          <w:sz w:val="28"/>
          <w:szCs w:val="28"/>
        </w:rPr>
        <w:t>10</w:t>
      </w:r>
      <w:r w:rsidR="001154CB">
        <w:rPr>
          <w:rFonts w:ascii="Times New Roman" w:hAnsi="Times New Roman"/>
          <w:spacing w:val="0"/>
          <w:sz w:val="28"/>
          <w:szCs w:val="28"/>
        </w:rPr>
        <w:t>.2. В абзаце 10 слова «</w:t>
      </w:r>
      <w:r w:rsidR="001154CB" w:rsidRPr="001154CB">
        <w:rPr>
          <w:rFonts w:ascii="Times New Roman" w:hAnsi="Times New Roman"/>
          <w:spacing w:val="0"/>
          <w:sz w:val="28"/>
          <w:szCs w:val="28"/>
        </w:rPr>
        <w:t>14 рабочих дня</w:t>
      </w:r>
      <w:r w:rsidR="001154CB">
        <w:rPr>
          <w:rFonts w:ascii="Times New Roman" w:hAnsi="Times New Roman"/>
          <w:spacing w:val="0"/>
          <w:sz w:val="28"/>
          <w:szCs w:val="28"/>
        </w:rPr>
        <w:t>» заменить словами «7 рабочих дней»;</w:t>
      </w:r>
    </w:p>
    <w:p w:rsidR="00CD1F62" w:rsidRDefault="000D504B" w:rsidP="000A76B8">
      <w:pPr>
        <w:pStyle w:val="a3"/>
        <w:ind w:right="-1" w:firstLine="540"/>
        <w:jc w:val="both"/>
        <w:rPr>
          <w:rFonts w:ascii="Times New Roman" w:hAnsi="Times New Roman"/>
          <w:spacing w:val="0"/>
          <w:sz w:val="28"/>
          <w:szCs w:val="28"/>
        </w:rPr>
      </w:pPr>
      <w:r>
        <w:rPr>
          <w:rFonts w:ascii="Times New Roman" w:hAnsi="Times New Roman"/>
          <w:spacing w:val="0"/>
          <w:sz w:val="28"/>
          <w:szCs w:val="28"/>
        </w:rPr>
        <w:t>1.</w:t>
      </w:r>
      <w:r w:rsidR="009D189B">
        <w:rPr>
          <w:rFonts w:ascii="Times New Roman" w:hAnsi="Times New Roman"/>
          <w:spacing w:val="0"/>
          <w:sz w:val="28"/>
          <w:szCs w:val="28"/>
        </w:rPr>
        <w:t>10</w:t>
      </w:r>
      <w:r w:rsidR="001154CB" w:rsidRPr="001154CB">
        <w:rPr>
          <w:rFonts w:ascii="Times New Roman" w:hAnsi="Times New Roman"/>
          <w:spacing w:val="0"/>
          <w:sz w:val="28"/>
          <w:szCs w:val="28"/>
        </w:rPr>
        <w:t>.</w:t>
      </w:r>
      <w:r w:rsidR="001154CB">
        <w:rPr>
          <w:rFonts w:ascii="Times New Roman" w:hAnsi="Times New Roman"/>
          <w:spacing w:val="0"/>
          <w:sz w:val="28"/>
          <w:szCs w:val="28"/>
        </w:rPr>
        <w:t>3. Абзац 12</w:t>
      </w:r>
      <w:r w:rsidR="001154CB" w:rsidRPr="001154CB">
        <w:rPr>
          <w:rFonts w:ascii="Times New Roman" w:hAnsi="Times New Roman"/>
          <w:spacing w:val="0"/>
          <w:sz w:val="28"/>
          <w:szCs w:val="28"/>
        </w:rPr>
        <w:t xml:space="preserve"> </w:t>
      </w:r>
      <w:r w:rsidR="001154CB">
        <w:rPr>
          <w:rFonts w:ascii="Times New Roman" w:hAnsi="Times New Roman"/>
          <w:spacing w:val="0"/>
          <w:sz w:val="28"/>
          <w:szCs w:val="28"/>
        </w:rPr>
        <w:t>изложить в следующей редакции:</w:t>
      </w:r>
    </w:p>
    <w:p w:rsidR="001154CB" w:rsidRDefault="001154CB" w:rsidP="000B1DDB">
      <w:pPr>
        <w:pStyle w:val="a3"/>
        <w:ind w:right="-1" w:firstLine="540"/>
        <w:jc w:val="both"/>
        <w:rPr>
          <w:rFonts w:ascii="Times New Roman" w:hAnsi="Times New Roman"/>
          <w:spacing w:val="0"/>
          <w:sz w:val="28"/>
          <w:szCs w:val="28"/>
        </w:rPr>
      </w:pPr>
      <w:r>
        <w:rPr>
          <w:rFonts w:ascii="Times New Roman" w:hAnsi="Times New Roman"/>
          <w:spacing w:val="0"/>
          <w:sz w:val="28"/>
          <w:szCs w:val="28"/>
        </w:rPr>
        <w:t>«</w:t>
      </w:r>
      <w:r w:rsidRPr="001154CB">
        <w:rPr>
          <w:rFonts w:ascii="Times New Roman" w:hAnsi="Times New Roman"/>
          <w:spacing w:val="0"/>
          <w:sz w:val="28"/>
          <w:szCs w:val="28"/>
        </w:rPr>
        <w:t xml:space="preserve">3) анализ документов, </w:t>
      </w:r>
      <w:r w:rsidR="000B1DDB" w:rsidRPr="000B1DDB">
        <w:rPr>
          <w:rFonts w:ascii="Times New Roman" w:hAnsi="Times New Roman"/>
          <w:spacing w:val="0"/>
          <w:sz w:val="28"/>
          <w:szCs w:val="28"/>
        </w:rPr>
        <w:t>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0B1DDB">
        <w:rPr>
          <w:rFonts w:ascii="Times New Roman" w:hAnsi="Times New Roman"/>
          <w:spacing w:val="0"/>
          <w:sz w:val="28"/>
          <w:szCs w:val="28"/>
        </w:rPr>
        <w:t xml:space="preserve"> </w:t>
      </w:r>
      <w:r w:rsidRPr="001154CB">
        <w:rPr>
          <w:rFonts w:ascii="Times New Roman" w:hAnsi="Times New Roman"/>
          <w:spacing w:val="0"/>
          <w:sz w:val="28"/>
          <w:szCs w:val="28"/>
        </w:rPr>
        <w:t>определение начальной цены предмета аукциона либо уведомление заявителя об отказе в предоставлении муниципальной услуги.</w:t>
      </w:r>
      <w:r>
        <w:rPr>
          <w:rFonts w:ascii="Times New Roman" w:hAnsi="Times New Roman"/>
          <w:spacing w:val="0"/>
          <w:sz w:val="28"/>
          <w:szCs w:val="28"/>
        </w:rPr>
        <w:t>»</w:t>
      </w:r>
    </w:p>
    <w:p w:rsidR="00E02A39" w:rsidRDefault="000D504B" w:rsidP="000B1DDB">
      <w:pPr>
        <w:pStyle w:val="a3"/>
        <w:ind w:right="-1" w:firstLine="540"/>
        <w:jc w:val="both"/>
        <w:rPr>
          <w:rFonts w:ascii="Times New Roman" w:hAnsi="Times New Roman"/>
          <w:spacing w:val="0"/>
          <w:sz w:val="28"/>
          <w:szCs w:val="28"/>
        </w:rPr>
      </w:pPr>
      <w:r>
        <w:rPr>
          <w:rFonts w:ascii="Times New Roman" w:hAnsi="Times New Roman"/>
          <w:spacing w:val="0"/>
          <w:sz w:val="28"/>
          <w:szCs w:val="28"/>
        </w:rPr>
        <w:t>1.</w:t>
      </w:r>
      <w:r w:rsidR="009D189B">
        <w:rPr>
          <w:rFonts w:ascii="Times New Roman" w:hAnsi="Times New Roman"/>
          <w:spacing w:val="0"/>
          <w:sz w:val="28"/>
          <w:szCs w:val="28"/>
        </w:rPr>
        <w:t>10</w:t>
      </w:r>
      <w:r w:rsidR="00E02A39" w:rsidRPr="00E02A39">
        <w:rPr>
          <w:rFonts w:ascii="Times New Roman" w:hAnsi="Times New Roman"/>
          <w:spacing w:val="0"/>
          <w:sz w:val="28"/>
          <w:szCs w:val="28"/>
        </w:rPr>
        <w:t>.</w:t>
      </w:r>
      <w:r w:rsidR="008A795D">
        <w:rPr>
          <w:rFonts w:ascii="Times New Roman" w:hAnsi="Times New Roman"/>
          <w:spacing w:val="0"/>
          <w:sz w:val="28"/>
          <w:szCs w:val="28"/>
        </w:rPr>
        <w:t>4</w:t>
      </w:r>
      <w:r w:rsidR="00E02A39" w:rsidRPr="00E02A39">
        <w:rPr>
          <w:rFonts w:ascii="Times New Roman" w:hAnsi="Times New Roman"/>
          <w:spacing w:val="0"/>
          <w:sz w:val="28"/>
          <w:szCs w:val="28"/>
        </w:rPr>
        <w:t>. Абзац 2</w:t>
      </w:r>
      <w:r w:rsidR="00E02A39">
        <w:rPr>
          <w:rFonts w:ascii="Times New Roman" w:hAnsi="Times New Roman"/>
          <w:spacing w:val="0"/>
          <w:sz w:val="28"/>
          <w:szCs w:val="28"/>
        </w:rPr>
        <w:t>0</w:t>
      </w:r>
      <w:r w:rsidR="00E02A39" w:rsidRPr="00E02A39">
        <w:rPr>
          <w:rFonts w:ascii="Times New Roman" w:hAnsi="Times New Roman"/>
          <w:spacing w:val="0"/>
          <w:sz w:val="28"/>
          <w:szCs w:val="28"/>
        </w:rPr>
        <w:t xml:space="preserve"> изложить в следующей редакции:</w:t>
      </w:r>
    </w:p>
    <w:p w:rsidR="00E02A39" w:rsidRDefault="00E02A39" w:rsidP="000B1DDB">
      <w:pPr>
        <w:pStyle w:val="a3"/>
        <w:ind w:right="-1" w:firstLine="540"/>
        <w:jc w:val="both"/>
        <w:rPr>
          <w:rFonts w:ascii="Times New Roman" w:hAnsi="Times New Roman"/>
          <w:spacing w:val="0"/>
          <w:sz w:val="28"/>
          <w:szCs w:val="28"/>
        </w:rPr>
      </w:pPr>
      <w:r>
        <w:rPr>
          <w:rFonts w:ascii="Times New Roman" w:hAnsi="Times New Roman"/>
          <w:spacing w:val="0"/>
          <w:sz w:val="28"/>
          <w:szCs w:val="28"/>
        </w:rPr>
        <w:t>«</w:t>
      </w:r>
      <w:r w:rsidR="00BF0114">
        <w:rPr>
          <w:rFonts w:ascii="Times New Roman" w:hAnsi="Times New Roman"/>
          <w:spacing w:val="0"/>
          <w:sz w:val="28"/>
          <w:szCs w:val="28"/>
        </w:rPr>
        <w:t xml:space="preserve">- </w:t>
      </w:r>
      <w:r w:rsidRPr="00E02A39">
        <w:rPr>
          <w:rFonts w:ascii="Times New Roman" w:hAnsi="Times New Roman"/>
          <w:spacing w:val="0"/>
          <w:sz w:val="28"/>
          <w:szCs w:val="28"/>
        </w:rPr>
        <w:t>информаци</w:t>
      </w:r>
      <w:r w:rsidR="00BF0114">
        <w:rPr>
          <w:rFonts w:ascii="Times New Roman" w:hAnsi="Times New Roman"/>
          <w:spacing w:val="0"/>
          <w:sz w:val="28"/>
          <w:szCs w:val="28"/>
        </w:rPr>
        <w:t>ю</w:t>
      </w:r>
      <w:r w:rsidRPr="00E02A39">
        <w:rPr>
          <w:rFonts w:ascii="Times New Roman" w:hAnsi="Times New Roman"/>
          <w:spacing w:val="0"/>
          <w:sz w:val="28"/>
          <w:szCs w:val="28"/>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r>
        <w:rPr>
          <w:rFonts w:ascii="Times New Roman" w:hAnsi="Times New Roman"/>
          <w:spacing w:val="0"/>
          <w:sz w:val="28"/>
          <w:szCs w:val="28"/>
        </w:rPr>
        <w:t>»</w:t>
      </w:r>
    </w:p>
    <w:p w:rsidR="008A795D" w:rsidRDefault="000D504B" w:rsidP="000B1DDB">
      <w:pPr>
        <w:pStyle w:val="a3"/>
        <w:ind w:right="-1" w:firstLine="540"/>
        <w:jc w:val="both"/>
        <w:rPr>
          <w:rFonts w:ascii="Times New Roman" w:hAnsi="Times New Roman"/>
          <w:spacing w:val="0"/>
          <w:sz w:val="28"/>
          <w:szCs w:val="28"/>
        </w:rPr>
      </w:pPr>
      <w:r>
        <w:rPr>
          <w:rFonts w:ascii="Times New Roman" w:hAnsi="Times New Roman"/>
          <w:spacing w:val="0"/>
          <w:sz w:val="28"/>
          <w:szCs w:val="28"/>
        </w:rPr>
        <w:t>1.</w:t>
      </w:r>
      <w:r w:rsidR="009D189B">
        <w:rPr>
          <w:rFonts w:ascii="Times New Roman" w:hAnsi="Times New Roman"/>
          <w:spacing w:val="0"/>
          <w:sz w:val="28"/>
          <w:szCs w:val="28"/>
        </w:rPr>
        <w:t>10</w:t>
      </w:r>
      <w:r w:rsidR="008A795D" w:rsidRPr="008A795D">
        <w:rPr>
          <w:rFonts w:ascii="Times New Roman" w:hAnsi="Times New Roman"/>
          <w:spacing w:val="0"/>
          <w:sz w:val="28"/>
          <w:szCs w:val="28"/>
        </w:rPr>
        <w:t>.</w:t>
      </w:r>
      <w:r w:rsidR="008A795D">
        <w:rPr>
          <w:rFonts w:ascii="Times New Roman" w:hAnsi="Times New Roman"/>
          <w:spacing w:val="0"/>
          <w:sz w:val="28"/>
          <w:szCs w:val="28"/>
        </w:rPr>
        <w:t>5</w:t>
      </w:r>
      <w:r w:rsidR="008A795D" w:rsidRPr="008A795D">
        <w:rPr>
          <w:rFonts w:ascii="Times New Roman" w:hAnsi="Times New Roman"/>
          <w:spacing w:val="0"/>
          <w:sz w:val="28"/>
          <w:szCs w:val="28"/>
        </w:rPr>
        <w:t>. Абзац 2</w:t>
      </w:r>
      <w:r w:rsidR="008A795D">
        <w:rPr>
          <w:rFonts w:ascii="Times New Roman" w:hAnsi="Times New Roman"/>
          <w:spacing w:val="0"/>
          <w:sz w:val="28"/>
          <w:szCs w:val="28"/>
        </w:rPr>
        <w:t>3</w:t>
      </w:r>
      <w:r w:rsidR="008A795D" w:rsidRPr="008A795D">
        <w:rPr>
          <w:rFonts w:ascii="Times New Roman" w:hAnsi="Times New Roman"/>
          <w:spacing w:val="0"/>
          <w:sz w:val="28"/>
          <w:szCs w:val="28"/>
        </w:rPr>
        <w:t xml:space="preserve"> изложить в следующей редакции:</w:t>
      </w:r>
    </w:p>
    <w:p w:rsidR="008A795D" w:rsidRDefault="008A795D" w:rsidP="000B1DDB">
      <w:pPr>
        <w:pStyle w:val="a3"/>
        <w:ind w:right="-1" w:firstLine="540"/>
        <w:jc w:val="both"/>
        <w:rPr>
          <w:rFonts w:ascii="Times New Roman" w:hAnsi="Times New Roman"/>
          <w:spacing w:val="0"/>
          <w:sz w:val="28"/>
          <w:szCs w:val="28"/>
        </w:rPr>
      </w:pPr>
      <w:r>
        <w:rPr>
          <w:rFonts w:ascii="Times New Roman" w:hAnsi="Times New Roman"/>
          <w:spacing w:val="0"/>
          <w:sz w:val="28"/>
          <w:szCs w:val="28"/>
        </w:rPr>
        <w:t>«</w:t>
      </w:r>
      <w:r w:rsidRPr="008A795D">
        <w:rPr>
          <w:rFonts w:ascii="Times New Roman" w:hAnsi="Times New Roman"/>
          <w:spacing w:val="0"/>
          <w:sz w:val="28"/>
          <w:szCs w:val="28"/>
        </w:rPr>
        <w:t>После получения запрашиваемой информации из Управления градостроитель</w:t>
      </w:r>
      <w:r>
        <w:rPr>
          <w:rFonts w:ascii="Times New Roman" w:hAnsi="Times New Roman"/>
          <w:spacing w:val="0"/>
          <w:sz w:val="28"/>
          <w:szCs w:val="28"/>
        </w:rPr>
        <w:t xml:space="preserve">ства администрации города Орла </w:t>
      </w:r>
      <w:r w:rsidRPr="008A795D">
        <w:rPr>
          <w:rFonts w:ascii="Times New Roman" w:hAnsi="Times New Roman"/>
          <w:spacing w:val="0"/>
          <w:sz w:val="28"/>
          <w:szCs w:val="28"/>
        </w:rPr>
        <w:t>исполнитель осуществляет проверку наличия или отсутствия обстоятельств, предусмотренных пунктом 2.8.2.1 настоящего регламента.</w:t>
      </w:r>
      <w:r>
        <w:rPr>
          <w:rFonts w:ascii="Times New Roman" w:hAnsi="Times New Roman"/>
          <w:spacing w:val="0"/>
          <w:sz w:val="28"/>
          <w:szCs w:val="28"/>
        </w:rPr>
        <w:t>»</w:t>
      </w:r>
    </w:p>
    <w:p w:rsidR="008A795D" w:rsidRDefault="00E010D5" w:rsidP="000B1DDB">
      <w:pPr>
        <w:pStyle w:val="a3"/>
        <w:ind w:right="-1" w:firstLine="540"/>
        <w:jc w:val="both"/>
        <w:rPr>
          <w:rFonts w:ascii="Times New Roman" w:hAnsi="Times New Roman"/>
          <w:spacing w:val="0"/>
          <w:sz w:val="28"/>
          <w:szCs w:val="28"/>
        </w:rPr>
      </w:pPr>
      <w:r w:rsidRPr="00E010D5">
        <w:rPr>
          <w:rFonts w:ascii="Times New Roman" w:hAnsi="Times New Roman"/>
          <w:spacing w:val="0"/>
          <w:sz w:val="28"/>
          <w:szCs w:val="28"/>
        </w:rPr>
        <w:t>1.</w:t>
      </w:r>
      <w:r w:rsidR="009D189B">
        <w:rPr>
          <w:rFonts w:ascii="Times New Roman" w:hAnsi="Times New Roman"/>
          <w:spacing w:val="0"/>
          <w:sz w:val="28"/>
          <w:szCs w:val="28"/>
        </w:rPr>
        <w:t>10</w:t>
      </w:r>
      <w:r w:rsidRPr="00E010D5">
        <w:rPr>
          <w:rFonts w:ascii="Times New Roman" w:hAnsi="Times New Roman"/>
          <w:spacing w:val="0"/>
          <w:sz w:val="28"/>
          <w:szCs w:val="28"/>
        </w:rPr>
        <w:t>.</w:t>
      </w:r>
      <w:r>
        <w:rPr>
          <w:rFonts w:ascii="Times New Roman" w:hAnsi="Times New Roman"/>
          <w:spacing w:val="0"/>
          <w:sz w:val="28"/>
          <w:szCs w:val="28"/>
        </w:rPr>
        <w:t>6</w:t>
      </w:r>
      <w:r w:rsidRPr="00E010D5">
        <w:rPr>
          <w:rFonts w:ascii="Times New Roman" w:hAnsi="Times New Roman"/>
          <w:spacing w:val="0"/>
          <w:sz w:val="28"/>
          <w:szCs w:val="28"/>
        </w:rPr>
        <w:t xml:space="preserve">. </w:t>
      </w:r>
      <w:r w:rsidR="003C426F" w:rsidRPr="003C426F">
        <w:rPr>
          <w:rFonts w:ascii="Times New Roman" w:hAnsi="Times New Roman"/>
          <w:spacing w:val="0"/>
          <w:sz w:val="28"/>
          <w:szCs w:val="28"/>
        </w:rPr>
        <w:t xml:space="preserve">В абзаце </w:t>
      </w:r>
      <w:r w:rsidR="003C426F">
        <w:rPr>
          <w:rFonts w:ascii="Times New Roman" w:hAnsi="Times New Roman"/>
          <w:spacing w:val="0"/>
          <w:sz w:val="28"/>
          <w:szCs w:val="28"/>
        </w:rPr>
        <w:t>29</w:t>
      </w:r>
      <w:r w:rsidR="003C426F" w:rsidRPr="003C426F">
        <w:rPr>
          <w:rFonts w:ascii="Times New Roman" w:hAnsi="Times New Roman"/>
          <w:spacing w:val="0"/>
          <w:sz w:val="28"/>
          <w:szCs w:val="28"/>
        </w:rPr>
        <w:t xml:space="preserve"> слова «</w:t>
      </w:r>
      <w:r w:rsidR="003C426F">
        <w:rPr>
          <w:rFonts w:ascii="Times New Roman" w:hAnsi="Times New Roman"/>
          <w:spacing w:val="0"/>
          <w:sz w:val="28"/>
          <w:szCs w:val="28"/>
        </w:rPr>
        <w:t>не более двух месяцев</w:t>
      </w:r>
      <w:r w:rsidR="003C426F" w:rsidRPr="003C426F">
        <w:rPr>
          <w:rFonts w:ascii="Times New Roman" w:hAnsi="Times New Roman"/>
          <w:spacing w:val="0"/>
          <w:sz w:val="28"/>
          <w:szCs w:val="28"/>
        </w:rPr>
        <w:t>» заменить словами «</w:t>
      </w:r>
      <w:proofErr w:type="gramStart"/>
      <w:r w:rsidR="007A3550">
        <w:rPr>
          <w:rFonts w:ascii="Times New Roman" w:hAnsi="Times New Roman"/>
          <w:spacing w:val="0"/>
          <w:sz w:val="28"/>
          <w:szCs w:val="28"/>
        </w:rPr>
        <w:t>20</w:t>
      </w:r>
      <w:r w:rsidR="003C426F">
        <w:rPr>
          <w:rFonts w:ascii="Times New Roman" w:hAnsi="Times New Roman"/>
          <w:spacing w:val="0"/>
          <w:sz w:val="28"/>
          <w:szCs w:val="28"/>
        </w:rPr>
        <w:t xml:space="preserve"> </w:t>
      </w:r>
      <w:r w:rsidR="003C426F" w:rsidRPr="003C426F">
        <w:rPr>
          <w:rFonts w:ascii="Times New Roman" w:hAnsi="Times New Roman"/>
          <w:spacing w:val="0"/>
          <w:sz w:val="28"/>
          <w:szCs w:val="28"/>
        </w:rPr>
        <w:t xml:space="preserve"> дней</w:t>
      </w:r>
      <w:proofErr w:type="gramEnd"/>
      <w:r w:rsidR="003C426F" w:rsidRPr="003C426F">
        <w:rPr>
          <w:rFonts w:ascii="Times New Roman" w:hAnsi="Times New Roman"/>
          <w:spacing w:val="0"/>
          <w:sz w:val="28"/>
          <w:szCs w:val="28"/>
        </w:rPr>
        <w:t>»;</w:t>
      </w:r>
    </w:p>
    <w:p w:rsidR="00207725" w:rsidRDefault="000D504B" w:rsidP="007A3550">
      <w:pPr>
        <w:pStyle w:val="a3"/>
        <w:ind w:right="-1" w:firstLine="540"/>
        <w:jc w:val="both"/>
        <w:rPr>
          <w:rFonts w:ascii="Times New Roman" w:hAnsi="Times New Roman"/>
          <w:spacing w:val="0"/>
          <w:sz w:val="28"/>
          <w:szCs w:val="28"/>
        </w:rPr>
      </w:pPr>
      <w:r>
        <w:rPr>
          <w:rFonts w:ascii="Times New Roman" w:hAnsi="Times New Roman"/>
          <w:spacing w:val="0"/>
          <w:sz w:val="28"/>
          <w:szCs w:val="28"/>
        </w:rPr>
        <w:lastRenderedPageBreak/>
        <w:t>1.</w:t>
      </w:r>
      <w:r w:rsidR="009D189B">
        <w:rPr>
          <w:rFonts w:ascii="Times New Roman" w:hAnsi="Times New Roman"/>
          <w:spacing w:val="0"/>
          <w:sz w:val="28"/>
          <w:szCs w:val="28"/>
        </w:rPr>
        <w:t>10</w:t>
      </w:r>
      <w:r w:rsidR="00597012" w:rsidRPr="00597012">
        <w:rPr>
          <w:rFonts w:ascii="Times New Roman" w:hAnsi="Times New Roman"/>
          <w:spacing w:val="0"/>
          <w:sz w:val="28"/>
          <w:szCs w:val="28"/>
        </w:rPr>
        <w:t>.</w:t>
      </w:r>
      <w:r w:rsidR="00D93A91">
        <w:rPr>
          <w:rFonts w:ascii="Times New Roman" w:hAnsi="Times New Roman"/>
          <w:spacing w:val="0"/>
          <w:sz w:val="28"/>
          <w:szCs w:val="28"/>
        </w:rPr>
        <w:t>7. В абзаце 33</w:t>
      </w:r>
      <w:r w:rsidR="00597012" w:rsidRPr="00597012">
        <w:rPr>
          <w:rFonts w:ascii="Times New Roman" w:hAnsi="Times New Roman"/>
          <w:spacing w:val="0"/>
          <w:sz w:val="28"/>
          <w:szCs w:val="28"/>
        </w:rPr>
        <w:t xml:space="preserve"> слова «</w:t>
      </w:r>
      <w:r w:rsidR="00D93A91">
        <w:rPr>
          <w:rFonts w:ascii="Times New Roman" w:hAnsi="Times New Roman"/>
          <w:spacing w:val="0"/>
          <w:sz w:val="28"/>
          <w:szCs w:val="28"/>
        </w:rPr>
        <w:t>главой администрации города</w:t>
      </w:r>
      <w:r w:rsidR="00597012" w:rsidRPr="00597012">
        <w:rPr>
          <w:rFonts w:ascii="Times New Roman" w:hAnsi="Times New Roman"/>
          <w:spacing w:val="0"/>
          <w:sz w:val="28"/>
          <w:szCs w:val="28"/>
        </w:rPr>
        <w:t>» заменить словами «</w:t>
      </w:r>
      <w:r w:rsidR="00D93A91">
        <w:rPr>
          <w:rFonts w:ascii="Times New Roman" w:hAnsi="Times New Roman"/>
          <w:spacing w:val="0"/>
          <w:sz w:val="28"/>
          <w:szCs w:val="28"/>
        </w:rPr>
        <w:t>Мэром города Орла</w:t>
      </w:r>
      <w:r w:rsidR="00597012" w:rsidRPr="00597012">
        <w:rPr>
          <w:rFonts w:ascii="Times New Roman" w:hAnsi="Times New Roman"/>
          <w:spacing w:val="0"/>
          <w:sz w:val="28"/>
          <w:szCs w:val="28"/>
        </w:rPr>
        <w:t>»;</w:t>
      </w:r>
    </w:p>
    <w:p w:rsidR="007A3550" w:rsidRDefault="000D504B" w:rsidP="007A3550">
      <w:pPr>
        <w:pStyle w:val="a3"/>
        <w:ind w:right="-1" w:firstLine="540"/>
        <w:jc w:val="both"/>
        <w:rPr>
          <w:spacing w:val="0"/>
        </w:rPr>
      </w:pPr>
      <w:r>
        <w:rPr>
          <w:rFonts w:ascii="Times New Roman" w:hAnsi="Times New Roman"/>
          <w:spacing w:val="0"/>
          <w:sz w:val="28"/>
          <w:szCs w:val="28"/>
        </w:rPr>
        <w:t>1.1</w:t>
      </w:r>
      <w:r w:rsidR="009D189B">
        <w:rPr>
          <w:rFonts w:ascii="Times New Roman" w:hAnsi="Times New Roman"/>
          <w:spacing w:val="0"/>
          <w:sz w:val="28"/>
          <w:szCs w:val="28"/>
        </w:rPr>
        <w:t>1</w:t>
      </w:r>
      <w:r w:rsidR="00D93A91">
        <w:rPr>
          <w:rFonts w:ascii="Times New Roman" w:hAnsi="Times New Roman"/>
          <w:spacing w:val="0"/>
          <w:sz w:val="28"/>
          <w:szCs w:val="28"/>
        </w:rPr>
        <w:t>.</w:t>
      </w:r>
      <w:r w:rsidR="00207725">
        <w:rPr>
          <w:rFonts w:ascii="Times New Roman" w:hAnsi="Times New Roman"/>
          <w:spacing w:val="0"/>
          <w:sz w:val="28"/>
          <w:szCs w:val="28"/>
        </w:rPr>
        <w:t>Р</w:t>
      </w:r>
      <w:r w:rsidR="00207725" w:rsidRPr="00207725">
        <w:rPr>
          <w:rFonts w:ascii="Times New Roman" w:hAnsi="Times New Roman"/>
          <w:spacing w:val="0"/>
          <w:sz w:val="28"/>
          <w:szCs w:val="28"/>
        </w:rPr>
        <w:t>азделы IV и V</w:t>
      </w:r>
      <w:r w:rsidR="00207725">
        <w:rPr>
          <w:rFonts w:ascii="Times New Roman" w:hAnsi="Times New Roman"/>
          <w:spacing w:val="0"/>
          <w:sz w:val="28"/>
          <w:szCs w:val="28"/>
        </w:rPr>
        <w:t xml:space="preserve"> исключить.</w:t>
      </w:r>
      <w:r w:rsidR="00E81C4D">
        <w:rPr>
          <w:spacing w:val="0"/>
        </w:rPr>
        <w:t xml:space="preserve"> </w:t>
      </w:r>
    </w:p>
    <w:p w:rsidR="007A3550" w:rsidRPr="007A3550" w:rsidRDefault="007C627A" w:rsidP="007A3550">
      <w:pPr>
        <w:pStyle w:val="a3"/>
        <w:ind w:right="-1" w:firstLine="540"/>
        <w:jc w:val="both"/>
        <w:rPr>
          <w:rFonts w:ascii="Times New Roman" w:hAnsi="Times New Roman"/>
          <w:spacing w:val="0"/>
          <w:sz w:val="28"/>
          <w:szCs w:val="28"/>
        </w:rPr>
      </w:pPr>
      <w:r>
        <w:rPr>
          <w:rFonts w:ascii="Times New Roman" w:hAnsi="Times New Roman"/>
          <w:spacing w:val="0"/>
          <w:sz w:val="28"/>
          <w:szCs w:val="28"/>
        </w:rPr>
        <w:t>1.1</w:t>
      </w:r>
      <w:r w:rsidR="009D189B">
        <w:rPr>
          <w:rFonts w:ascii="Times New Roman" w:hAnsi="Times New Roman"/>
          <w:spacing w:val="0"/>
          <w:sz w:val="28"/>
          <w:szCs w:val="28"/>
        </w:rPr>
        <w:t>2</w:t>
      </w:r>
      <w:r>
        <w:rPr>
          <w:rFonts w:ascii="Times New Roman" w:hAnsi="Times New Roman"/>
          <w:spacing w:val="0"/>
          <w:sz w:val="28"/>
          <w:szCs w:val="28"/>
        </w:rPr>
        <w:t>. Приложение №2 изложить в новой редакции согласно приложению</w:t>
      </w:r>
      <w:r w:rsidR="000D504B">
        <w:rPr>
          <w:rFonts w:ascii="Times New Roman" w:hAnsi="Times New Roman"/>
          <w:spacing w:val="0"/>
          <w:sz w:val="28"/>
          <w:szCs w:val="28"/>
        </w:rPr>
        <w:t xml:space="preserve"> к данному постановлению</w:t>
      </w:r>
      <w:r>
        <w:rPr>
          <w:rFonts w:ascii="Times New Roman" w:hAnsi="Times New Roman"/>
          <w:spacing w:val="0"/>
          <w:sz w:val="28"/>
          <w:szCs w:val="28"/>
        </w:rPr>
        <w:t>.</w:t>
      </w:r>
    </w:p>
    <w:p w:rsidR="00296023" w:rsidRPr="007A3550" w:rsidRDefault="000310D6" w:rsidP="007A3550">
      <w:pPr>
        <w:pStyle w:val="a3"/>
        <w:ind w:right="-1" w:firstLine="540"/>
        <w:jc w:val="both"/>
        <w:rPr>
          <w:rFonts w:ascii="Times New Roman" w:hAnsi="Times New Roman"/>
          <w:spacing w:val="0"/>
          <w:sz w:val="28"/>
          <w:szCs w:val="28"/>
        </w:rPr>
      </w:pPr>
      <w:r w:rsidRPr="007A3550">
        <w:rPr>
          <w:rFonts w:ascii="Times New Roman" w:hAnsi="Times New Roman"/>
          <w:spacing w:val="0"/>
          <w:sz w:val="28"/>
          <w:szCs w:val="28"/>
        </w:rPr>
        <w:t xml:space="preserve">2. </w:t>
      </w:r>
      <w:r w:rsidR="00696EEB" w:rsidRPr="007A3550">
        <w:rPr>
          <w:rFonts w:ascii="Times New Roman" w:hAnsi="Times New Roman"/>
          <w:spacing w:val="0"/>
          <w:sz w:val="28"/>
          <w:szCs w:val="28"/>
        </w:rPr>
        <w:t>Управлению по взаимодействию со средствами массовой информации и аналитической раб</w:t>
      </w:r>
      <w:r w:rsidR="00E02A39" w:rsidRPr="007A3550">
        <w:rPr>
          <w:rFonts w:ascii="Times New Roman" w:hAnsi="Times New Roman"/>
          <w:spacing w:val="0"/>
          <w:sz w:val="28"/>
          <w:szCs w:val="28"/>
        </w:rPr>
        <w:t>оте администрации города Орла (</w:t>
      </w:r>
      <w:r w:rsidR="00E81C4D" w:rsidRPr="007A3550">
        <w:rPr>
          <w:rFonts w:ascii="Times New Roman" w:hAnsi="Times New Roman"/>
          <w:spacing w:val="0"/>
          <w:sz w:val="28"/>
          <w:szCs w:val="28"/>
        </w:rPr>
        <w:t xml:space="preserve">О.А. </w:t>
      </w:r>
      <w:proofErr w:type="spellStart"/>
      <w:r w:rsidR="00E81C4D" w:rsidRPr="007A3550">
        <w:rPr>
          <w:rFonts w:ascii="Times New Roman" w:hAnsi="Times New Roman"/>
          <w:spacing w:val="0"/>
          <w:sz w:val="28"/>
          <w:szCs w:val="28"/>
        </w:rPr>
        <w:t>Храмченкова</w:t>
      </w:r>
      <w:proofErr w:type="spellEnd"/>
      <w:r w:rsidR="00696EEB" w:rsidRPr="007A3550">
        <w:rPr>
          <w:rFonts w:ascii="Times New Roman" w:hAnsi="Times New Roman"/>
          <w:spacing w:val="0"/>
          <w:sz w:val="28"/>
          <w:szCs w:val="28"/>
        </w:rPr>
        <w:t>) опубликовать настоящее постановление в средствах массовой информации и разместить на официальном сайте администрации города Орла в информационно-телекоммуникационной сети «Интернет».</w:t>
      </w:r>
    </w:p>
    <w:p w:rsidR="000310D6" w:rsidRDefault="002969A5" w:rsidP="002969A5">
      <w:pPr>
        <w:ind w:firstLine="708"/>
        <w:jc w:val="both"/>
        <w:rPr>
          <w:sz w:val="28"/>
          <w:szCs w:val="28"/>
        </w:rPr>
      </w:pPr>
      <w:r>
        <w:rPr>
          <w:sz w:val="28"/>
          <w:szCs w:val="28"/>
        </w:rPr>
        <w:t>3</w:t>
      </w:r>
      <w:smartTag w:uri="urn:schemas-microsoft-com:office:smarttags" w:element="PersonName">
        <w:r>
          <w:rPr>
            <w:sz w:val="28"/>
            <w:szCs w:val="28"/>
          </w:rPr>
          <w:t>.</w:t>
        </w:r>
      </w:smartTag>
      <w:r>
        <w:rPr>
          <w:sz w:val="28"/>
          <w:szCs w:val="28"/>
        </w:rPr>
        <w:t xml:space="preserve"> </w:t>
      </w:r>
      <w:r w:rsidR="000310D6">
        <w:rPr>
          <w:sz w:val="28"/>
          <w:szCs w:val="28"/>
        </w:rPr>
        <w:t xml:space="preserve">Контроль за исполнением данного постановления </w:t>
      </w:r>
      <w:r w:rsidR="00296023" w:rsidRPr="004A784A">
        <w:rPr>
          <w:rFonts w:eastAsia="Calibri"/>
          <w:sz w:val="28"/>
          <w:szCs w:val="28"/>
        </w:rPr>
        <w:t xml:space="preserve">возложить на </w:t>
      </w:r>
      <w:r w:rsidR="00296023">
        <w:rPr>
          <w:rFonts w:eastAsia="Calibri"/>
          <w:sz w:val="28"/>
          <w:szCs w:val="28"/>
        </w:rPr>
        <w:t xml:space="preserve">заместителя </w:t>
      </w:r>
      <w:r w:rsidR="00696EEB">
        <w:rPr>
          <w:rFonts w:eastAsia="Calibri"/>
          <w:sz w:val="28"/>
          <w:szCs w:val="28"/>
        </w:rPr>
        <w:t>Мэра</w:t>
      </w:r>
      <w:r w:rsidR="00296023">
        <w:rPr>
          <w:rFonts w:eastAsia="Calibri"/>
          <w:sz w:val="28"/>
          <w:szCs w:val="28"/>
        </w:rPr>
        <w:t xml:space="preserve"> города </w:t>
      </w:r>
      <w:r w:rsidR="00E81C4D">
        <w:rPr>
          <w:rFonts w:eastAsia="Calibri"/>
          <w:sz w:val="28"/>
          <w:szCs w:val="28"/>
        </w:rPr>
        <w:t xml:space="preserve">Орла </w:t>
      </w:r>
      <w:r w:rsidR="00E81C4D" w:rsidRPr="004A784A">
        <w:rPr>
          <w:rFonts w:eastAsia="Calibri"/>
          <w:sz w:val="28"/>
          <w:szCs w:val="28"/>
        </w:rPr>
        <w:t>А.В.</w:t>
      </w:r>
      <w:r w:rsidR="00696EEB">
        <w:rPr>
          <w:sz w:val="28"/>
          <w:szCs w:val="28"/>
        </w:rPr>
        <w:t xml:space="preserve"> Степанова</w:t>
      </w:r>
      <w:smartTag w:uri="urn:schemas-microsoft-com:office:smarttags" w:element="PersonName">
        <w:r w:rsidR="00696EEB">
          <w:rPr>
            <w:sz w:val="28"/>
            <w:szCs w:val="28"/>
          </w:rPr>
          <w:t>.</w:t>
        </w:r>
      </w:smartTag>
    </w:p>
    <w:p w:rsidR="00EB5417" w:rsidRDefault="00EB5417" w:rsidP="0012799B">
      <w:pPr>
        <w:jc w:val="both"/>
        <w:rPr>
          <w:sz w:val="28"/>
          <w:szCs w:val="28"/>
        </w:rPr>
      </w:pPr>
    </w:p>
    <w:p w:rsidR="00D66194" w:rsidRDefault="00D66194" w:rsidP="0012799B">
      <w:pPr>
        <w:jc w:val="both"/>
        <w:rPr>
          <w:sz w:val="28"/>
          <w:szCs w:val="28"/>
        </w:rPr>
      </w:pPr>
    </w:p>
    <w:p w:rsidR="00EB5417" w:rsidRDefault="00EB5417" w:rsidP="0012799B">
      <w:pPr>
        <w:jc w:val="both"/>
        <w:rPr>
          <w:sz w:val="28"/>
          <w:szCs w:val="28"/>
        </w:rPr>
      </w:pPr>
    </w:p>
    <w:p w:rsidR="0012799B" w:rsidRDefault="00283CB7" w:rsidP="00283CB7">
      <w:r>
        <w:rPr>
          <w:sz w:val="28"/>
          <w:szCs w:val="28"/>
        </w:rPr>
        <w:t xml:space="preserve">Мэр города Орла                                                                    </w:t>
      </w:r>
      <w:r w:rsidR="00A0528B">
        <w:rPr>
          <w:sz w:val="28"/>
          <w:szCs w:val="28"/>
        </w:rPr>
        <w:t xml:space="preserve">          </w:t>
      </w:r>
      <w:r>
        <w:rPr>
          <w:sz w:val="28"/>
          <w:szCs w:val="28"/>
        </w:rPr>
        <w:t>Ю</w:t>
      </w:r>
      <w:smartTag w:uri="urn:schemas-microsoft-com:office:smarttags" w:element="PersonName">
        <w:r>
          <w:rPr>
            <w:sz w:val="28"/>
            <w:szCs w:val="28"/>
          </w:rPr>
          <w:t>.</w:t>
        </w:r>
      </w:smartTag>
      <w:r>
        <w:rPr>
          <w:sz w:val="28"/>
          <w:szCs w:val="28"/>
        </w:rPr>
        <w:t>Н</w:t>
      </w:r>
      <w:smartTag w:uri="urn:schemas-microsoft-com:office:smarttags" w:element="PersonName">
        <w:r>
          <w:rPr>
            <w:sz w:val="28"/>
            <w:szCs w:val="28"/>
          </w:rPr>
          <w:t>.</w:t>
        </w:r>
      </w:smartTag>
      <w:r>
        <w:rPr>
          <w:sz w:val="28"/>
          <w:szCs w:val="28"/>
        </w:rPr>
        <w:t xml:space="preserve">  </w:t>
      </w:r>
      <w:proofErr w:type="spellStart"/>
      <w:r>
        <w:rPr>
          <w:sz w:val="28"/>
          <w:szCs w:val="28"/>
        </w:rPr>
        <w:t>Парахин</w:t>
      </w:r>
      <w:proofErr w:type="spellEnd"/>
    </w:p>
    <w:p w:rsidR="0012799B" w:rsidRDefault="0012799B" w:rsidP="0012799B"/>
    <w:p w:rsidR="00D66194" w:rsidRDefault="00F76CF3" w:rsidP="00F76CF3">
      <w:pPr>
        <w:pStyle w:val="a6"/>
        <w:ind w:firstLine="2127"/>
        <w:rPr>
          <w:spacing w:val="0"/>
        </w:rPr>
      </w:pPr>
      <w:r>
        <w:rPr>
          <w:spacing w:val="0"/>
        </w:rPr>
        <w:t xml:space="preserve">       </w:t>
      </w:r>
    </w:p>
    <w:p w:rsidR="00D66194" w:rsidRDefault="00D66194" w:rsidP="00F76CF3">
      <w:pPr>
        <w:pStyle w:val="a6"/>
        <w:ind w:firstLine="2127"/>
        <w:rPr>
          <w:spacing w:val="0"/>
        </w:rPr>
      </w:pPr>
    </w:p>
    <w:p w:rsidR="00D66194" w:rsidRDefault="00D66194" w:rsidP="00F76CF3">
      <w:pPr>
        <w:pStyle w:val="a6"/>
        <w:ind w:firstLine="2127"/>
        <w:rPr>
          <w:spacing w:val="0"/>
        </w:rPr>
      </w:pPr>
    </w:p>
    <w:p w:rsidR="00D66194" w:rsidRDefault="00D66194" w:rsidP="00F76CF3">
      <w:pPr>
        <w:pStyle w:val="a6"/>
        <w:ind w:firstLine="2127"/>
        <w:rPr>
          <w:spacing w:val="0"/>
        </w:rPr>
      </w:pPr>
    </w:p>
    <w:p w:rsidR="00D66194" w:rsidRDefault="00D66194"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AC49A9" w:rsidRDefault="00AC49A9" w:rsidP="00F76CF3">
      <w:pPr>
        <w:pStyle w:val="a6"/>
        <w:ind w:firstLine="2127"/>
        <w:rPr>
          <w:spacing w:val="0"/>
        </w:rPr>
      </w:pPr>
    </w:p>
    <w:p w:rsidR="00F76CF3" w:rsidRDefault="00B769AD" w:rsidP="00F76CF3">
      <w:pPr>
        <w:pStyle w:val="a6"/>
        <w:ind w:firstLine="2127"/>
        <w:rPr>
          <w:rFonts w:ascii="Times New Roman" w:hAnsi="Times New Roman"/>
          <w:spacing w:val="0"/>
          <w:sz w:val="28"/>
          <w:szCs w:val="28"/>
        </w:rPr>
      </w:pPr>
      <w:r>
        <w:rPr>
          <w:rFonts w:ascii="Times New Roman" w:hAnsi="Times New Roman"/>
          <w:spacing w:val="0"/>
          <w:sz w:val="28"/>
          <w:szCs w:val="28"/>
        </w:rPr>
        <w:t xml:space="preserve"> </w:t>
      </w:r>
      <w:r w:rsidR="00F76CF3">
        <w:rPr>
          <w:rFonts w:ascii="Times New Roman" w:hAnsi="Times New Roman"/>
          <w:spacing w:val="0"/>
          <w:sz w:val="28"/>
          <w:szCs w:val="28"/>
        </w:rPr>
        <w:t xml:space="preserve"> Завизировали:</w:t>
      </w:r>
    </w:p>
    <w:p w:rsidR="00F76CF3" w:rsidRDefault="00F76CF3" w:rsidP="00F76CF3">
      <w:pPr>
        <w:pStyle w:val="a6"/>
        <w:rPr>
          <w:spacing w:val="0"/>
        </w:rPr>
      </w:pPr>
    </w:p>
    <w:p w:rsidR="00F76CF3" w:rsidRDefault="00F76CF3" w:rsidP="00F76CF3">
      <w:pPr>
        <w:pStyle w:val="a6"/>
        <w:rPr>
          <w:spacing w:val="0"/>
        </w:rPr>
      </w:pPr>
      <w:r>
        <w:rPr>
          <w:spacing w:val="0"/>
        </w:rPr>
        <w:t xml:space="preserve">                                                                                       </w:t>
      </w:r>
    </w:p>
    <w:p w:rsidR="00A15B77" w:rsidRDefault="00A15B77" w:rsidP="00A15B77">
      <w:pPr>
        <w:pStyle w:val="21"/>
        <w:tabs>
          <w:tab w:val="left" w:leader="underscore" w:pos="7088"/>
        </w:tabs>
        <w:ind w:left="4678"/>
        <w:rPr>
          <w:sz w:val="28"/>
        </w:rPr>
      </w:pPr>
      <w:r>
        <w:rPr>
          <w:sz w:val="28"/>
        </w:rPr>
        <w:tab/>
        <w:t>А</w:t>
      </w:r>
      <w:smartTag w:uri="urn:schemas-microsoft-com:office:smarttags" w:element="PersonName">
        <w:r>
          <w:rPr>
            <w:sz w:val="28"/>
          </w:rPr>
          <w:t>.</w:t>
        </w:r>
      </w:smartTag>
      <w:r>
        <w:rPr>
          <w:sz w:val="28"/>
        </w:rPr>
        <w:t>В</w:t>
      </w:r>
      <w:smartTag w:uri="urn:schemas-microsoft-com:office:smarttags" w:element="PersonName">
        <w:r>
          <w:rPr>
            <w:sz w:val="28"/>
          </w:rPr>
          <w:t>.</w:t>
        </w:r>
      </w:smartTag>
      <w:r>
        <w:rPr>
          <w:sz w:val="28"/>
        </w:rPr>
        <w:t xml:space="preserve"> Степанов</w:t>
      </w:r>
    </w:p>
    <w:p w:rsidR="00A15B77" w:rsidRDefault="00A15B77" w:rsidP="00A15B77">
      <w:pPr>
        <w:pStyle w:val="21"/>
        <w:tabs>
          <w:tab w:val="left" w:leader="underscore" w:pos="6521"/>
        </w:tabs>
        <w:ind w:left="4678"/>
        <w:rPr>
          <w:sz w:val="28"/>
        </w:rPr>
      </w:pPr>
      <w:r>
        <w:rPr>
          <w:sz w:val="28"/>
        </w:rPr>
        <w:tab/>
      </w:r>
    </w:p>
    <w:p w:rsidR="00A15B77" w:rsidRDefault="002F4BF8" w:rsidP="00A15B77">
      <w:pPr>
        <w:pStyle w:val="21"/>
        <w:tabs>
          <w:tab w:val="left" w:leader="underscore" w:pos="6521"/>
        </w:tabs>
        <w:ind w:left="4678"/>
        <w:rPr>
          <w:sz w:val="28"/>
        </w:rPr>
      </w:pPr>
      <w:r>
        <w:rPr>
          <w:sz w:val="28"/>
        </w:rPr>
        <w:t xml:space="preserve">     (дата)</w:t>
      </w:r>
    </w:p>
    <w:p w:rsidR="00A15B77" w:rsidRDefault="00A15B77" w:rsidP="00A15B77">
      <w:pPr>
        <w:pStyle w:val="21"/>
        <w:tabs>
          <w:tab w:val="left" w:leader="underscore" w:pos="6521"/>
        </w:tabs>
        <w:ind w:left="4678"/>
        <w:rPr>
          <w:sz w:val="28"/>
        </w:rPr>
      </w:pPr>
    </w:p>
    <w:p w:rsidR="00A15B77" w:rsidRDefault="00A15B77" w:rsidP="00A15B77">
      <w:pPr>
        <w:pStyle w:val="21"/>
        <w:tabs>
          <w:tab w:val="left" w:leader="underscore" w:pos="7088"/>
        </w:tabs>
        <w:ind w:left="4678"/>
        <w:rPr>
          <w:sz w:val="28"/>
        </w:rPr>
      </w:pPr>
      <w:r>
        <w:rPr>
          <w:sz w:val="28"/>
        </w:rPr>
        <w:tab/>
      </w:r>
      <w:proofErr w:type="spellStart"/>
      <w:r>
        <w:rPr>
          <w:sz w:val="28"/>
        </w:rPr>
        <w:t>Ж</w:t>
      </w:r>
      <w:smartTag w:uri="urn:schemas-microsoft-com:office:smarttags" w:element="PersonName">
        <w:r>
          <w:rPr>
            <w:sz w:val="28"/>
          </w:rPr>
          <w:t>.</w:t>
        </w:r>
      </w:smartTag>
      <w:r>
        <w:rPr>
          <w:sz w:val="28"/>
        </w:rPr>
        <w:t>А</w:t>
      </w:r>
      <w:smartTag w:uri="urn:schemas-microsoft-com:office:smarttags" w:element="PersonName">
        <w:r>
          <w:rPr>
            <w:sz w:val="28"/>
          </w:rPr>
          <w:t>.</w:t>
        </w:r>
      </w:smartTag>
      <w:r>
        <w:rPr>
          <w:sz w:val="28"/>
        </w:rPr>
        <w:t>Горбатенкова</w:t>
      </w:r>
      <w:proofErr w:type="spellEnd"/>
    </w:p>
    <w:p w:rsidR="00A15B77" w:rsidRDefault="00A15B77" w:rsidP="00A15B77">
      <w:pPr>
        <w:pStyle w:val="21"/>
        <w:tabs>
          <w:tab w:val="left" w:leader="underscore" w:pos="6521"/>
        </w:tabs>
        <w:ind w:left="4678"/>
        <w:rPr>
          <w:sz w:val="28"/>
        </w:rPr>
      </w:pPr>
      <w:r>
        <w:rPr>
          <w:sz w:val="28"/>
        </w:rPr>
        <w:tab/>
      </w:r>
    </w:p>
    <w:p w:rsidR="00A15B77" w:rsidRDefault="002F4BF8" w:rsidP="00A15B77">
      <w:pPr>
        <w:pStyle w:val="21"/>
        <w:tabs>
          <w:tab w:val="left" w:leader="underscore" w:pos="6521"/>
        </w:tabs>
        <w:ind w:left="4678"/>
        <w:rPr>
          <w:sz w:val="28"/>
        </w:rPr>
      </w:pPr>
      <w:r>
        <w:rPr>
          <w:sz w:val="28"/>
        </w:rPr>
        <w:t xml:space="preserve">     (дата)</w:t>
      </w:r>
    </w:p>
    <w:p w:rsidR="00A15B77" w:rsidRDefault="00A15B77" w:rsidP="00A15B77">
      <w:pPr>
        <w:pStyle w:val="21"/>
        <w:tabs>
          <w:tab w:val="left" w:leader="underscore" w:pos="7088"/>
        </w:tabs>
        <w:ind w:left="4678"/>
        <w:rPr>
          <w:sz w:val="28"/>
        </w:rPr>
      </w:pPr>
    </w:p>
    <w:p w:rsidR="00A15B77" w:rsidRDefault="00A15B77" w:rsidP="00A15B77">
      <w:pPr>
        <w:pStyle w:val="21"/>
        <w:tabs>
          <w:tab w:val="left" w:leader="underscore" w:pos="7088"/>
        </w:tabs>
        <w:ind w:left="4678"/>
        <w:rPr>
          <w:sz w:val="28"/>
        </w:rPr>
      </w:pPr>
      <w:r>
        <w:rPr>
          <w:sz w:val="28"/>
        </w:rPr>
        <w:tab/>
      </w:r>
      <w:r w:rsidR="000D504B">
        <w:rPr>
          <w:sz w:val="28"/>
        </w:rPr>
        <w:t xml:space="preserve">О.А. </w:t>
      </w:r>
      <w:proofErr w:type="spellStart"/>
      <w:r w:rsidR="000D504B">
        <w:rPr>
          <w:sz w:val="28"/>
        </w:rPr>
        <w:t>Храмченкова</w:t>
      </w:r>
      <w:proofErr w:type="spellEnd"/>
    </w:p>
    <w:p w:rsidR="00A15B77" w:rsidRDefault="00A15B77" w:rsidP="00A15B77">
      <w:pPr>
        <w:pStyle w:val="21"/>
        <w:tabs>
          <w:tab w:val="left" w:leader="underscore" w:pos="6521"/>
        </w:tabs>
        <w:ind w:left="4678"/>
        <w:rPr>
          <w:sz w:val="28"/>
        </w:rPr>
      </w:pPr>
      <w:r>
        <w:rPr>
          <w:sz w:val="28"/>
        </w:rPr>
        <w:tab/>
      </w:r>
    </w:p>
    <w:p w:rsidR="00A15B77" w:rsidRDefault="002F4BF8" w:rsidP="00A15B77">
      <w:pPr>
        <w:pStyle w:val="21"/>
        <w:tabs>
          <w:tab w:val="left" w:leader="underscore" w:pos="6521"/>
        </w:tabs>
        <w:ind w:left="4678"/>
        <w:rPr>
          <w:sz w:val="28"/>
        </w:rPr>
      </w:pPr>
      <w:r>
        <w:rPr>
          <w:sz w:val="28"/>
        </w:rPr>
        <w:t xml:space="preserve">       (дата)</w:t>
      </w:r>
    </w:p>
    <w:p w:rsidR="00A15B77" w:rsidRDefault="00A15B77" w:rsidP="00A15B77">
      <w:pPr>
        <w:pStyle w:val="21"/>
        <w:tabs>
          <w:tab w:val="left" w:leader="underscore" w:pos="6521"/>
        </w:tabs>
        <w:ind w:left="4678"/>
        <w:rPr>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p>
    <w:p w:rsidR="00A15B77" w:rsidRDefault="00A15B77" w:rsidP="00A15B77">
      <w:pPr>
        <w:pStyle w:val="a6"/>
        <w:suppressAutoHyphens/>
        <w:ind w:right="3685" w:firstLine="0"/>
        <w:jc w:val="left"/>
        <w:rPr>
          <w:rFonts w:ascii="Times New Roman" w:hAnsi="Times New Roman"/>
          <w:spacing w:val="0"/>
          <w:sz w:val="28"/>
        </w:rPr>
      </w:pPr>
      <w:r>
        <w:rPr>
          <w:rFonts w:ascii="Times New Roman" w:hAnsi="Times New Roman"/>
          <w:spacing w:val="0"/>
          <w:sz w:val="28"/>
        </w:rPr>
        <w:t>Управление муниципального имущества и землепользования администрации города Орла</w:t>
      </w:r>
    </w:p>
    <w:p w:rsidR="002F4BF8" w:rsidRDefault="002F4BF8" w:rsidP="00A15B77">
      <w:pPr>
        <w:pStyle w:val="a6"/>
        <w:suppressAutoHyphens/>
        <w:ind w:right="3685" w:firstLine="0"/>
        <w:jc w:val="left"/>
        <w:rPr>
          <w:rFonts w:ascii="Times New Roman" w:hAnsi="Times New Roman"/>
          <w:spacing w:val="0"/>
          <w:sz w:val="28"/>
        </w:rPr>
      </w:pPr>
    </w:p>
    <w:p w:rsidR="00A15B77" w:rsidRDefault="00F2012B" w:rsidP="00A15B77">
      <w:pPr>
        <w:pStyle w:val="a6"/>
        <w:ind w:firstLine="0"/>
        <w:rPr>
          <w:rFonts w:ascii="Times New Roman" w:hAnsi="Times New Roman"/>
          <w:spacing w:val="0"/>
          <w:sz w:val="28"/>
        </w:rPr>
      </w:pPr>
      <w:r>
        <w:rPr>
          <w:rFonts w:ascii="Times New Roman" w:hAnsi="Times New Roman"/>
          <w:spacing w:val="0"/>
          <w:sz w:val="28"/>
        </w:rPr>
        <w:t>Н</w:t>
      </w:r>
      <w:r w:rsidR="002F4BF8">
        <w:rPr>
          <w:rFonts w:ascii="Times New Roman" w:hAnsi="Times New Roman"/>
          <w:spacing w:val="0"/>
          <w:sz w:val="28"/>
        </w:rPr>
        <w:t>ачальник управления</w:t>
      </w:r>
    </w:p>
    <w:p w:rsidR="00F2012B" w:rsidRDefault="00F2012B" w:rsidP="00A15B77">
      <w:pPr>
        <w:pStyle w:val="a6"/>
        <w:ind w:firstLine="0"/>
        <w:rPr>
          <w:rFonts w:ascii="Times New Roman" w:hAnsi="Times New Roman"/>
          <w:spacing w:val="0"/>
          <w:sz w:val="28"/>
        </w:rPr>
      </w:pPr>
      <w:r>
        <w:rPr>
          <w:rFonts w:ascii="Times New Roman" w:hAnsi="Times New Roman"/>
          <w:spacing w:val="0"/>
          <w:sz w:val="28"/>
        </w:rPr>
        <w:t>С.В. Поляков</w:t>
      </w:r>
    </w:p>
    <w:p w:rsidR="002F4BF8" w:rsidRDefault="002F4BF8" w:rsidP="00A15B77">
      <w:pPr>
        <w:pStyle w:val="a6"/>
        <w:ind w:firstLine="0"/>
        <w:rPr>
          <w:rFonts w:ascii="Times New Roman" w:hAnsi="Times New Roman"/>
          <w:spacing w:val="0"/>
          <w:sz w:val="28"/>
        </w:rPr>
      </w:pPr>
    </w:p>
    <w:p w:rsidR="002F4BF8" w:rsidRDefault="002F4BF8" w:rsidP="00A15B77">
      <w:pPr>
        <w:pStyle w:val="a6"/>
        <w:ind w:firstLine="0"/>
        <w:rPr>
          <w:rFonts w:ascii="Times New Roman" w:hAnsi="Times New Roman"/>
          <w:spacing w:val="0"/>
          <w:sz w:val="28"/>
        </w:rPr>
      </w:pPr>
      <w:r>
        <w:rPr>
          <w:rFonts w:ascii="Times New Roman" w:hAnsi="Times New Roman"/>
          <w:spacing w:val="0"/>
          <w:sz w:val="28"/>
        </w:rPr>
        <w:t>_________________</w:t>
      </w:r>
    </w:p>
    <w:p w:rsidR="002F4BF8" w:rsidRDefault="002F4BF8" w:rsidP="00A15B77">
      <w:pPr>
        <w:pStyle w:val="a6"/>
        <w:ind w:firstLine="0"/>
        <w:rPr>
          <w:rFonts w:ascii="Times New Roman" w:hAnsi="Times New Roman"/>
          <w:spacing w:val="0"/>
          <w:sz w:val="28"/>
        </w:rPr>
      </w:pPr>
    </w:p>
    <w:p w:rsidR="00A15B77" w:rsidRDefault="00A15B77" w:rsidP="00A15B77">
      <w:pPr>
        <w:pStyle w:val="a6"/>
        <w:ind w:firstLine="0"/>
        <w:rPr>
          <w:rFonts w:ascii="Times New Roman" w:hAnsi="Times New Roman"/>
          <w:spacing w:val="0"/>
          <w:sz w:val="28"/>
        </w:rPr>
      </w:pPr>
    </w:p>
    <w:p w:rsidR="00A15B77" w:rsidRDefault="00A15B77" w:rsidP="00A15B77">
      <w:pPr>
        <w:pStyle w:val="a6"/>
        <w:ind w:firstLine="0"/>
        <w:rPr>
          <w:rFonts w:ascii="Times New Roman" w:hAnsi="Times New Roman"/>
          <w:spacing w:val="0"/>
          <w:sz w:val="28"/>
        </w:rPr>
      </w:pPr>
    </w:p>
    <w:p w:rsidR="00A15B77" w:rsidRDefault="00A15B77" w:rsidP="00A15B77">
      <w:pPr>
        <w:pStyle w:val="a6"/>
        <w:ind w:firstLine="0"/>
        <w:rPr>
          <w:rFonts w:ascii="Times New Roman" w:hAnsi="Times New Roman"/>
          <w:spacing w:val="0"/>
          <w:sz w:val="28"/>
        </w:rPr>
      </w:pPr>
    </w:p>
    <w:p w:rsidR="00A15B77" w:rsidRDefault="00A15B77" w:rsidP="00A15B77">
      <w:pPr>
        <w:pStyle w:val="a6"/>
        <w:ind w:firstLine="0"/>
        <w:rPr>
          <w:rFonts w:ascii="Times New Roman" w:hAnsi="Times New Roman"/>
          <w:spacing w:val="0"/>
          <w:sz w:val="28"/>
        </w:rPr>
      </w:pPr>
    </w:p>
    <w:p w:rsidR="00F61A8E" w:rsidRDefault="00F61A8E" w:rsidP="00A15B77">
      <w:pPr>
        <w:pStyle w:val="a6"/>
        <w:ind w:firstLine="0"/>
        <w:rPr>
          <w:rFonts w:ascii="Times New Roman" w:hAnsi="Times New Roman"/>
          <w:spacing w:val="0"/>
          <w:sz w:val="28"/>
        </w:rPr>
      </w:pPr>
    </w:p>
    <w:p w:rsidR="00A15B77" w:rsidRDefault="000D504B" w:rsidP="00A15B77">
      <w:pPr>
        <w:pStyle w:val="a6"/>
        <w:ind w:firstLine="0"/>
        <w:rPr>
          <w:rFonts w:ascii="Times New Roman" w:hAnsi="Times New Roman"/>
          <w:spacing w:val="0"/>
          <w:sz w:val="28"/>
        </w:rPr>
      </w:pPr>
      <w:r>
        <w:rPr>
          <w:rFonts w:ascii="Times New Roman" w:hAnsi="Times New Roman"/>
          <w:spacing w:val="0"/>
          <w:sz w:val="28"/>
        </w:rPr>
        <w:t>Филина М.Л.</w:t>
      </w:r>
    </w:p>
    <w:p w:rsidR="00A15B77" w:rsidRPr="009828C9" w:rsidRDefault="00A15B77" w:rsidP="00A15B77">
      <w:pPr>
        <w:pStyle w:val="a6"/>
        <w:ind w:firstLine="0"/>
        <w:rPr>
          <w:rFonts w:ascii="Times New Roman" w:hAnsi="Times New Roman"/>
          <w:spacing w:val="0"/>
          <w:szCs w:val="24"/>
        </w:rPr>
      </w:pPr>
      <w:r>
        <w:rPr>
          <w:rFonts w:ascii="Times New Roman" w:hAnsi="Times New Roman"/>
          <w:spacing w:val="0"/>
          <w:szCs w:val="24"/>
        </w:rPr>
        <w:t>8 (4862) 43 70 86</w:t>
      </w:r>
    </w:p>
    <w:p w:rsidR="0012799B" w:rsidRDefault="0012799B" w:rsidP="00A15B77">
      <w:pPr>
        <w:pStyle w:val="21"/>
        <w:tabs>
          <w:tab w:val="left" w:leader="underscore" w:pos="6521"/>
          <w:tab w:val="left" w:pos="8685"/>
        </w:tabs>
        <w:spacing w:after="60"/>
        <w:ind w:left="4253"/>
      </w:pPr>
    </w:p>
    <w:sectPr w:rsidR="00127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9B"/>
    <w:rsid w:val="00021912"/>
    <w:rsid w:val="00025223"/>
    <w:rsid w:val="000310D6"/>
    <w:rsid w:val="00082DC6"/>
    <w:rsid w:val="000A76B8"/>
    <w:rsid w:val="000B1DDB"/>
    <w:rsid w:val="000D0EB3"/>
    <w:rsid w:val="000D30FA"/>
    <w:rsid w:val="000D504B"/>
    <w:rsid w:val="000E1C47"/>
    <w:rsid w:val="001059C3"/>
    <w:rsid w:val="001154CB"/>
    <w:rsid w:val="0012799B"/>
    <w:rsid w:val="001A1B68"/>
    <w:rsid w:val="001A46A6"/>
    <w:rsid w:val="001E701D"/>
    <w:rsid w:val="00207725"/>
    <w:rsid w:val="00227047"/>
    <w:rsid w:val="00236ABB"/>
    <w:rsid w:val="00240239"/>
    <w:rsid w:val="002553F7"/>
    <w:rsid w:val="00283CB7"/>
    <w:rsid w:val="00296023"/>
    <w:rsid w:val="002969A5"/>
    <w:rsid w:val="002B1A6F"/>
    <w:rsid w:val="002D6544"/>
    <w:rsid w:val="002F4BF8"/>
    <w:rsid w:val="00351215"/>
    <w:rsid w:val="00373C18"/>
    <w:rsid w:val="003C426F"/>
    <w:rsid w:val="003F6224"/>
    <w:rsid w:val="004460F3"/>
    <w:rsid w:val="00446F1E"/>
    <w:rsid w:val="004552C0"/>
    <w:rsid w:val="004B4D5B"/>
    <w:rsid w:val="004D6A69"/>
    <w:rsid w:val="004E6061"/>
    <w:rsid w:val="004F24D2"/>
    <w:rsid w:val="0057306F"/>
    <w:rsid w:val="005815EF"/>
    <w:rsid w:val="00597012"/>
    <w:rsid w:val="00624E28"/>
    <w:rsid w:val="00654EA5"/>
    <w:rsid w:val="00662731"/>
    <w:rsid w:val="006934A9"/>
    <w:rsid w:val="00694610"/>
    <w:rsid w:val="006968DD"/>
    <w:rsid w:val="00696EEB"/>
    <w:rsid w:val="006C67D7"/>
    <w:rsid w:val="006D3CF2"/>
    <w:rsid w:val="006F2C89"/>
    <w:rsid w:val="007051BE"/>
    <w:rsid w:val="00751159"/>
    <w:rsid w:val="00785760"/>
    <w:rsid w:val="007A3550"/>
    <w:rsid w:val="007C627A"/>
    <w:rsid w:val="008A795D"/>
    <w:rsid w:val="008B33FC"/>
    <w:rsid w:val="008B455A"/>
    <w:rsid w:val="008B6D0A"/>
    <w:rsid w:val="008C57FB"/>
    <w:rsid w:val="00913A84"/>
    <w:rsid w:val="00937C07"/>
    <w:rsid w:val="009916CA"/>
    <w:rsid w:val="009D0ABF"/>
    <w:rsid w:val="009D189B"/>
    <w:rsid w:val="009D5032"/>
    <w:rsid w:val="009F1B25"/>
    <w:rsid w:val="00A00428"/>
    <w:rsid w:val="00A0528B"/>
    <w:rsid w:val="00A15B77"/>
    <w:rsid w:val="00A376E7"/>
    <w:rsid w:val="00A51922"/>
    <w:rsid w:val="00A55789"/>
    <w:rsid w:val="00A85947"/>
    <w:rsid w:val="00A8719E"/>
    <w:rsid w:val="00A946B1"/>
    <w:rsid w:val="00AC49A9"/>
    <w:rsid w:val="00AF6FED"/>
    <w:rsid w:val="00B04071"/>
    <w:rsid w:val="00B47CC8"/>
    <w:rsid w:val="00B769AD"/>
    <w:rsid w:val="00B878CA"/>
    <w:rsid w:val="00BE34E4"/>
    <w:rsid w:val="00BF0114"/>
    <w:rsid w:val="00BF22B1"/>
    <w:rsid w:val="00C23CF0"/>
    <w:rsid w:val="00C44BFA"/>
    <w:rsid w:val="00C54CE9"/>
    <w:rsid w:val="00C56F62"/>
    <w:rsid w:val="00CA52DB"/>
    <w:rsid w:val="00CD1E42"/>
    <w:rsid w:val="00CD1F62"/>
    <w:rsid w:val="00D03640"/>
    <w:rsid w:val="00D574E2"/>
    <w:rsid w:val="00D609B3"/>
    <w:rsid w:val="00D66194"/>
    <w:rsid w:val="00D93A91"/>
    <w:rsid w:val="00DB10C5"/>
    <w:rsid w:val="00DC6823"/>
    <w:rsid w:val="00DD04A1"/>
    <w:rsid w:val="00DE6D25"/>
    <w:rsid w:val="00DF4447"/>
    <w:rsid w:val="00E010D5"/>
    <w:rsid w:val="00E02A39"/>
    <w:rsid w:val="00E15805"/>
    <w:rsid w:val="00E33DF3"/>
    <w:rsid w:val="00E343C0"/>
    <w:rsid w:val="00E41ABD"/>
    <w:rsid w:val="00E60689"/>
    <w:rsid w:val="00E61248"/>
    <w:rsid w:val="00E66912"/>
    <w:rsid w:val="00E75549"/>
    <w:rsid w:val="00E81C4D"/>
    <w:rsid w:val="00EB5417"/>
    <w:rsid w:val="00ED1C6A"/>
    <w:rsid w:val="00F108A6"/>
    <w:rsid w:val="00F2012B"/>
    <w:rsid w:val="00F22B5F"/>
    <w:rsid w:val="00F251F7"/>
    <w:rsid w:val="00F329E4"/>
    <w:rsid w:val="00F4750E"/>
    <w:rsid w:val="00F61A8E"/>
    <w:rsid w:val="00F76CF3"/>
    <w:rsid w:val="00FB2DCA"/>
    <w:rsid w:val="00FC1BC2"/>
    <w:rsid w:val="00FF7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1A0F17-7619-4EAF-AF40-9ECD451A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99B"/>
    <w:rPr>
      <w:sz w:val="24"/>
      <w:szCs w:val="24"/>
    </w:rPr>
  </w:style>
  <w:style w:type="paragraph" w:styleId="1">
    <w:name w:val="heading 1"/>
    <w:basedOn w:val="a"/>
    <w:next w:val="a"/>
    <w:qFormat/>
    <w:rsid w:val="0012799B"/>
    <w:pPr>
      <w:keepNext/>
      <w:jc w:val="center"/>
      <w:outlineLvl w:val="0"/>
    </w:pPr>
    <w:rPr>
      <w:b/>
      <w:bCs/>
      <w:sz w:val="28"/>
    </w:rPr>
  </w:style>
  <w:style w:type="paragraph" w:styleId="2">
    <w:name w:val="heading 2"/>
    <w:basedOn w:val="a"/>
    <w:next w:val="a"/>
    <w:qFormat/>
    <w:rsid w:val="0012799B"/>
    <w:pPr>
      <w:keepNext/>
      <w:jc w:val="center"/>
      <w:outlineLvl w:val="1"/>
    </w:pPr>
    <w:rPr>
      <w:b/>
      <w:bCs/>
      <w:color w:val="0000FF"/>
      <w:spacing w:val="20"/>
    </w:rPr>
  </w:style>
  <w:style w:type="paragraph" w:styleId="4">
    <w:name w:val="heading 4"/>
    <w:basedOn w:val="a"/>
    <w:next w:val="a"/>
    <w:qFormat/>
    <w:rsid w:val="0012799B"/>
    <w:pPr>
      <w:keepNext/>
      <w:jc w:val="center"/>
      <w:outlineLvl w:val="3"/>
    </w:pPr>
    <w:rPr>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B10C5"/>
    <w:pPr>
      <w:overflowPunct w:val="0"/>
      <w:autoSpaceDE w:val="0"/>
      <w:autoSpaceDN w:val="0"/>
      <w:adjustRightInd w:val="0"/>
      <w:ind w:right="5557"/>
      <w:textAlignment w:val="baseline"/>
    </w:pPr>
    <w:rPr>
      <w:rFonts w:ascii="Courier New" w:hAnsi="Courier New"/>
      <w:spacing w:val="-16"/>
      <w:szCs w:val="20"/>
    </w:rPr>
  </w:style>
  <w:style w:type="character" w:customStyle="1" w:styleId="a4">
    <w:name w:val="Основной текст Знак"/>
    <w:basedOn w:val="a0"/>
    <w:link w:val="a3"/>
    <w:rsid w:val="00DB10C5"/>
    <w:rPr>
      <w:rFonts w:ascii="Courier New" w:hAnsi="Courier New"/>
      <w:spacing w:val="-16"/>
      <w:sz w:val="24"/>
      <w:lang w:val="ru-RU" w:eastAsia="ru-RU" w:bidi="ar-SA"/>
    </w:rPr>
  </w:style>
  <w:style w:type="character" w:customStyle="1" w:styleId="a5">
    <w:name w:val="??????? Знак"/>
    <w:basedOn w:val="a0"/>
    <w:link w:val="a6"/>
    <w:locked/>
    <w:rsid w:val="00F76CF3"/>
    <w:rPr>
      <w:rFonts w:ascii="Courier New" w:hAnsi="Courier New" w:cs="Courier New"/>
      <w:spacing w:val="-16"/>
      <w:sz w:val="24"/>
      <w:lang w:val="ru-RU" w:eastAsia="ru-RU" w:bidi="ar-SA"/>
    </w:rPr>
  </w:style>
  <w:style w:type="paragraph" w:customStyle="1" w:styleId="a6">
    <w:name w:val="???????"/>
    <w:link w:val="a5"/>
    <w:rsid w:val="00F76CF3"/>
    <w:pPr>
      <w:overflowPunct w:val="0"/>
      <w:autoSpaceDE w:val="0"/>
      <w:autoSpaceDN w:val="0"/>
      <w:adjustRightInd w:val="0"/>
      <w:ind w:firstLine="709"/>
      <w:jc w:val="both"/>
    </w:pPr>
    <w:rPr>
      <w:rFonts w:ascii="Courier New" w:hAnsi="Courier New" w:cs="Courier New"/>
      <w:spacing w:val="-16"/>
      <w:sz w:val="24"/>
    </w:rPr>
  </w:style>
  <w:style w:type="character" w:customStyle="1" w:styleId="20">
    <w:name w:val="???????2 Знак"/>
    <w:basedOn w:val="a0"/>
    <w:link w:val="21"/>
    <w:locked/>
    <w:rsid w:val="00F76CF3"/>
    <w:rPr>
      <w:lang w:val="ru-RU" w:eastAsia="ru-RU" w:bidi="ar-SA"/>
    </w:rPr>
  </w:style>
  <w:style w:type="paragraph" w:customStyle="1" w:styleId="21">
    <w:name w:val="???????2"/>
    <w:link w:val="20"/>
    <w:rsid w:val="00F76CF3"/>
    <w:pPr>
      <w:overflowPunct w:val="0"/>
      <w:autoSpaceDE w:val="0"/>
      <w:autoSpaceDN w:val="0"/>
      <w:adjustRightInd w:val="0"/>
    </w:pPr>
  </w:style>
  <w:style w:type="character" w:styleId="a7">
    <w:name w:val="Hyperlink"/>
    <w:rsid w:val="00696EEB"/>
    <w:rPr>
      <w:color w:val="000080"/>
      <w:u w:val="single"/>
    </w:rPr>
  </w:style>
  <w:style w:type="paragraph" w:styleId="a8">
    <w:name w:val="Balloon Text"/>
    <w:basedOn w:val="a"/>
    <w:link w:val="a9"/>
    <w:rsid w:val="00937C07"/>
    <w:rPr>
      <w:rFonts w:ascii="Segoe UI" w:hAnsi="Segoe UI" w:cs="Segoe UI"/>
      <w:sz w:val="18"/>
      <w:szCs w:val="18"/>
    </w:rPr>
  </w:style>
  <w:style w:type="character" w:customStyle="1" w:styleId="a9">
    <w:name w:val="Текст выноски Знак"/>
    <w:basedOn w:val="a0"/>
    <w:link w:val="a8"/>
    <w:rsid w:val="00937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9995">
      <w:bodyDiv w:val="1"/>
      <w:marLeft w:val="0"/>
      <w:marRight w:val="0"/>
      <w:marTop w:val="0"/>
      <w:marBottom w:val="0"/>
      <w:divBdr>
        <w:top w:val="none" w:sz="0" w:space="0" w:color="auto"/>
        <w:left w:val="none" w:sz="0" w:space="0" w:color="auto"/>
        <w:bottom w:val="none" w:sz="0" w:space="0" w:color="auto"/>
        <w:right w:val="none" w:sz="0" w:space="0" w:color="auto"/>
      </w:divBdr>
    </w:div>
    <w:div w:id="255017336">
      <w:bodyDiv w:val="1"/>
      <w:marLeft w:val="0"/>
      <w:marRight w:val="0"/>
      <w:marTop w:val="0"/>
      <w:marBottom w:val="0"/>
      <w:divBdr>
        <w:top w:val="none" w:sz="0" w:space="0" w:color="auto"/>
        <w:left w:val="none" w:sz="0" w:space="0" w:color="auto"/>
        <w:bottom w:val="none" w:sz="0" w:space="0" w:color="auto"/>
        <w:right w:val="none" w:sz="0" w:space="0" w:color="auto"/>
      </w:divBdr>
    </w:div>
    <w:div w:id="740055686">
      <w:bodyDiv w:val="1"/>
      <w:marLeft w:val="0"/>
      <w:marRight w:val="0"/>
      <w:marTop w:val="0"/>
      <w:marBottom w:val="0"/>
      <w:divBdr>
        <w:top w:val="none" w:sz="0" w:space="0" w:color="auto"/>
        <w:left w:val="none" w:sz="0" w:space="0" w:color="auto"/>
        <w:bottom w:val="none" w:sz="0" w:space="0" w:color="auto"/>
        <w:right w:val="none" w:sz="0" w:space="0" w:color="auto"/>
      </w:divBdr>
    </w:div>
    <w:div w:id="112480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28&amp;dst=1736" TargetMode="External"/><Relationship Id="rId3" Type="http://schemas.openxmlformats.org/officeDocument/2006/relationships/settings" Target="settings.xml"/><Relationship Id="rId7" Type="http://schemas.openxmlformats.org/officeDocument/2006/relationships/hyperlink" Target="https://login.consultant.ru/link/?req=doc&amp;base=LAW&amp;n=483127&amp;dst=1001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83127&amp;dst=10008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F8FC-E7C4-41CF-9EE0-5C9847E9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7</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Company>
  <LinksUpToDate>false</LinksUpToDate>
  <CharactersWithSpaces>13635</CharactersWithSpaces>
  <SharedDoc>false</SharedDoc>
  <HLinks>
    <vt:vector size="48" baseType="variant">
      <vt:variant>
        <vt:i4>3342384</vt:i4>
      </vt:variant>
      <vt:variant>
        <vt:i4>21</vt:i4>
      </vt:variant>
      <vt:variant>
        <vt:i4>0</vt:i4>
      </vt:variant>
      <vt:variant>
        <vt:i4>5</vt:i4>
      </vt:variant>
      <vt:variant>
        <vt:lpwstr>http://www.orel-adm.ru/</vt:lpwstr>
      </vt:variant>
      <vt:variant>
        <vt:lpwstr/>
      </vt:variant>
      <vt:variant>
        <vt:i4>4784220</vt:i4>
      </vt:variant>
      <vt:variant>
        <vt:i4>18</vt:i4>
      </vt:variant>
      <vt:variant>
        <vt:i4>0</vt:i4>
      </vt:variant>
      <vt:variant>
        <vt:i4>5</vt:i4>
      </vt:variant>
      <vt:variant>
        <vt:lpwstr>consultantplus://offline/ref=C1FF9602F09D4D6FED6F73BF662BA36499288E224247C6CA279D65D988EECCE543CCC422ADD8B04274C729D834sAp3M</vt:lpwstr>
      </vt:variant>
      <vt:variant>
        <vt:lpwstr/>
      </vt:variant>
      <vt:variant>
        <vt:i4>5111811</vt:i4>
      </vt:variant>
      <vt:variant>
        <vt:i4>15</vt:i4>
      </vt:variant>
      <vt:variant>
        <vt:i4>0</vt:i4>
      </vt:variant>
      <vt:variant>
        <vt:i4>5</vt:i4>
      </vt:variant>
      <vt:variant>
        <vt:lpwstr>consultantplus://offline/ref=72A98C112175E88A641F1140201E30DFA17B9CAE4C588A8D0681F2C68202463EE0D5FA0C0358638DF826B40B28e32EI</vt:lpwstr>
      </vt:variant>
      <vt:variant>
        <vt:lpwstr/>
      </vt:variant>
      <vt:variant>
        <vt:i4>8323169</vt:i4>
      </vt:variant>
      <vt:variant>
        <vt:i4>12</vt:i4>
      </vt:variant>
      <vt:variant>
        <vt:i4>0</vt:i4>
      </vt:variant>
      <vt:variant>
        <vt:i4>5</vt:i4>
      </vt:variant>
      <vt:variant>
        <vt:lpwstr>consultantplus://offline/ref=F5800399CD78CDEAB81C870EA55725045FC8B0925ABCAFF680B429BD972AE2850B25891C99689BC4DC909372AC5D195114891313240FD4M6M</vt:lpwstr>
      </vt:variant>
      <vt:variant>
        <vt:lpwstr/>
      </vt:variant>
      <vt:variant>
        <vt:i4>7274546</vt:i4>
      </vt:variant>
      <vt:variant>
        <vt:i4>9</vt:i4>
      </vt:variant>
      <vt:variant>
        <vt:i4>0</vt:i4>
      </vt:variant>
      <vt:variant>
        <vt:i4>5</vt:i4>
      </vt:variant>
      <vt:variant>
        <vt:lpwstr>consultantplus://offline/ref=F7F7AF338BC086BD36A6812F7D6954F62F9767B6EB32FD303FCC4203BF4EFC4AF84587DB46B6B92880DF84FA60AFFD4D52D8049CA965Y3J1M</vt:lpwstr>
      </vt:variant>
      <vt:variant>
        <vt:lpwstr/>
      </vt:variant>
      <vt:variant>
        <vt:i4>7274546</vt:i4>
      </vt:variant>
      <vt:variant>
        <vt:i4>6</vt:i4>
      </vt:variant>
      <vt:variant>
        <vt:i4>0</vt:i4>
      </vt:variant>
      <vt:variant>
        <vt:i4>5</vt:i4>
      </vt:variant>
      <vt:variant>
        <vt:lpwstr>consultantplus://offline/ref=F7F7AF338BC086BD36A6812F7D6954F62F9666B2E733FD303FCC4203BF4EFC4AF84587D841B6B42880DF84FA60AFFD4D52D8049CA965Y3J1M</vt:lpwstr>
      </vt:variant>
      <vt:variant>
        <vt:lpwstr/>
      </vt:variant>
      <vt:variant>
        <vt:i4>5046273</vt:i4>
      </vt:variant>
      <vt:variant>
        <vt:i4>3</vt:i4>
      </vt:variant>
      <vt:variant>
        <vt:i4>0</vt:i4>
      </vt:variant>
      <vt:variant>
        <vt:i4>5</vt:i4>
      </vt:variant>
      <vt:variant>
        <vt:lpwstr>consultantplus://offline/ref=035DBE8FDE0404DD224962AC67E84262D2D5D743A9D04AD2FFBAC4F5395B3C5B4D8A7A8422931E4AE433A29B6Fq7z6L</vt:lpwstr>
      </vt:variant>
      <vt:variant>
        <vt:lpwstr/>
      </vt:variant>
      <vt:variant>
        <vt:i4>5177356</vt:i4>
      </vt:variant>
      <vt:variant>
        <vt:i4>0</vt:i4>
      </vt:variant>
      <vt:variant>
        <vt:i4>0</vt:i4>
      </vt:variant>
      <vt:variant>
        <vt:i4>5</vt:i4>
      </vt:variant>
      <vt:variant>
        <vt:lpwstr>consultantplus://offline/ref=035DBE8FDE0404DD224962AC67E84262D2D5D743A8DF4AD2FFBAC4F5395B3C5B5F8A228F20940B1FB569F5966D70192BCFEBD95AD2q0z2L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Specialist</dc:creator>
  <cp:keywords/>
  <cp:lastModifiedBy>ip116</cp:lastModifiedBy>
  <cp:revision>24</cp:revision>
  <cp:lastPrinted>2025-02-21T07:35:00Z</cp:lastPrinted>
  <dcterms:created xsi:type="dcterms:W3CDTF">2025-02-18T12:14:00Z</dcterms:created>
  <dcterms:modified xsi:type="dcterms:W3CDTF">2025-03-12T12:27:00Z</dcterms:modified>
</cp:coreProperties>
</file>