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253E1" w14:textId="77777777" w:rsidR="0084374C" w:rsidRDefault="0084374C" w:rsidP="000965AC">
      <w:pPr>
        <w:pStyle w:val="ConsPlusNormal"/>
        <w:ind w:firstLine="540"/>
        <w:jc w:val="both"/>
      </w:pPr>
    </w:p>
    <w:p w14:paraId="3FAF1826" w14:textId="6AAFD608" w:rsidR="000965AC" w:rsidRDefault="007A59D6" w:rsidP="007A59D6">
      <w:pPr>
        <w:pStyle w:val="ConsPlusNormal"/>
        <w:jc w:val="center"/>
      </w:pPr>
      <w:bookmarkStart w:id="0" w:name="P27"/>
      <w:bookmarkEnd w:id="0"/>
      <w:r w:rsidRPr="007A59D6">
        <w:rPr>
          <w:color w:val="000000" w:themeColor="text1"/>
          <w:sz w:val="28"/>
          <w:szCs w:val="28"/>
        </w:rPr>
        <w:t>Политик</w:t>
      </w:r>
      <w:r>
        <w:rPr>
          <w:color w:val="000000" w:themeColor="text1"/>
          <w:sz w:val="28"/>
          <w:szCs w:val="28"/>
        </w:rPr>
        <w:t>а</w:t>
      </w:r>
      <w:r w:rsidRPr="007A59D6">
        <w:rPr>
          <w:sz w:val="28"/>
          <w:szCs w:val="28"/>
        </w:rPr>
        <w:t xml:space="preserve"> в области обработки и защиты персональных данных в </w:t>
      </w:r>
      <w:r>
        <w:rPr>
          <w:sz w:val="28"/>
          <w:szCs w:val="28"/>
        </w:rPr>
        <w:t xml:space="preserve">управлении социальной поддержки населения, </w:t>
      </w:r>
      <w:r w:rsidR="0071500A">
        <w:rPr>
          <w:sz w:val="28"/>
          <w:szCs w:val="28"/>
        </w:rPr>
        <w:t>опеки и попечительства</w:t>
      </w:r>
      <w:r>
        <w:rPr>
          <w:sz w:val="28"/>
          <w:szCs w:val="28"/>
        </w:rPr>
        <w:t xml:space="preserve"> </w:t>
      </w:r>
      <w:r w:rsidRPr="007A59D6">
        <w:rPr>
          <w:sz w:val="28"/>
          <w:szCs w:val="28"/>
        </w:rPr>
        <w:t>администрации города Орла</w:t>
      </w:r>
    </w:p>
    <w:p w14:paraId="3B3E3615" w14:textId="77777777" w:rsidR="007A59D6" w:rsidRDefault="007A59D6" w:rsidP="000965AC">
      <w:pPr>
        <w:pStyle w:val="ConsPlusNormal"/>
        <w:jc w:val="center"/>
        <w:outlineLvl w:val="1"/>
      </w:pPr>
    </w:p>
    <w:p w14:paraId="46544231" w14:textId="77777777" w:rsidR="0084374C" w:rsidRPr="00E542A4" w:rsidRDefault="0084374C" w:rsidP="0084374C">
      <w:pPr>
        <w:shd w:val="clear" w:color="auto" w:fill="FFFFFF"/>
        <w:ind w:firstLine="709"/>
        <w:jc w:val="center"/>
        <w:rPr>
          <w:b/>
          <w:bCs/>
          <w:color w:val="222323"/>
          <w:sz w:val="28"/>
          <w:szCs w:val="28"/>
        </w:rPr>
      </w:pPr>
    </w:p>
    <w:p w14:paraId="297C3B27"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Основные положения</w:t>
      </w:r>
    </w:p>
    <w:p w14:paraId="1DF6097B" w14:textId="77777777" w:rsidR="0084374C" w:rsidRPr="00E542A4" w:rsidRDefault="0084374C" w:rsidP="0084374C">
      <w:pPr>
        <w:shd w:val="clear" w:color="auto" w:fill="FFFFFF"/>
        <w:ind w:firstLine="709"/>
        <w:jc w:val="center"/>
        <w:rPr>
          <w:color w:val="222323"/>
          <w:sz w:val="28"/>
          <w:szCs w:val="28"/>
        </w:rPr>
      </w:pPr>
      <w:r w:rsidRPr="00E542A4">
        <w:rPr>
          <w:color w:val="222323"/>
          <w:sz w:val="28"/>
          <w:szCs w:val="28"/>
        </w:rPr>
        <w:t> </w:t>
      </w:r>
    </w:p>
    <w:p w14:paraId="02D68403"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Настоящая Политика в отношении обработки персональных данных в управлении социальной поддержки населения, опеки и попечительства администрации города Орла (далее – Политика) разработана в соответствии с Федеральным законом от 27 июля 2006 г. № 152-ФЗ «О персональных данных»,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76D110F8"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Политика вступает в силу с момента ее утверждения начальником управления социальной поддержки населения, опеки и попечительства администрации города Орла (далее – Управление).</w:t>
      </w:r>
    </w:p>
    <w:p w14:paraId="01D9437B" w14:textId="7DF27D13" w:rsidR="0084374C" w:rsidRPr="00EB7B89" w:rsidRDefault="0084374C" w:rsidP="0084374C">
      <w:pPr>
        <w:shd w:val="clear" w:color="auto" w:fill="FFFFFF"/>
        <w:ind w:firstLine="709"/>
        <w:jc w:val="both"/>
        <w:rPr>
          <w:color w:val="222323"/>
          <w:sz w:val="28"/>
          <w:szCs w:val="28"/>
        </w:rPr>
      </w:pPr>
      <w:r w:rsidRPr="00E542A4">
        <w:rPr>
          <w:color w:val="222323"/>
          <w:sz w:val="28"/>
          <w:szCs w:val="28"/>
        </w:rPr>
        <w:t> </w:t>
      </w:r>
      <w:r w:rsidRPr="00EB7B89">
        <w:rPr>
          <w:color w:val="222323"/>
          <w:sz w:val="28"/>
          <w:szCs w:val="28"/>
        </w:rPr>
        <w:t>Политика подлежит пересмотру в ходе периодического анализа со стороны руководства Управления, а также в случаях изменения законодательства Российской Федерации в области персональных данных.</w:t>
      </w:r>
    </w:p>
    <w:p w14:paraId="06FE772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B2D4F0F"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Цели</w:t>
      </w:r>
    </w:p>
    <w:p w14:paraId="443EDF03" w14:textId="77777777" w:rsidR="0084374C" w:rsidRPr="00E542A4" w:rsidRDefault="0084374C" w:rsidP="0084374C">
      <w:pPr>
        <w:shd w:val="clear" w:color="auto" w:fill="FFFFFF"/>
        <w:ind w:firstLine="709"/>
        <w:jc w:val="center"/>
        <w:rPr>
          <w:color w:val="222323"/>
          <w:sz w:val="28"/>
          <w:szCs w:val="28"/>
        </w:rPr>
      </w:pPr>
      <w:r w:rsidRPr="00E542A4">
        <w:rPr>
          <w:color w:val="222323"/>
          <w:sz w:val="28"/>
          <w:szCs w:val="28"/>
        </w:rPr>
        <w:t> </w:t>
      </w:r>
    </w:p>
    <w:p w14:paraId="3AFE4849"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Целью Политики является обеспечение защиты прав и свобод субъектов персональных данных при обработке их персональных данных Управлением.</w:t>
      </w:r>
    </w:p>
    <w:p w14:paraId="4827FC5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4107D3E5"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Основные понятия</w:t>
      </w:r>
    </w:p>
    <w:p w14:paraId="6458C691" w14:textId="77777777" w:rsidR="0084374C" w:rsidRPr="00E542A4" w:rsidRDefault="0084374C" w:rsidP="0084374C">
      <w:pPr>
        <w:shd w:val="clear" w:color="auto" w:fill="FFFFFF"/>
        <w:ind w:firstLine="709"/>
        <w:jc w:val="center"/>
        <w:rPr>
          <w:color w:val="222323"/>
          <w:sz w:val="28"/>
          <w:szCs w:val="28"/>
        </w:rPr>
      </w:pPr>
      <w:r w:rsidRPr="00E542A4">
        <w:rPr>
          <w:color w:val="222323"/>
          <w:sz w:val="28"/>
          <w:szCs w:val="28"/>
        </w:rPr>
        <w:t> </w:t>
      </w:r>
    </w:p>
    <w:p w14:paraId="3CC6825E" w14:textId="77777777" w:rsidR="0084374C" w:rsidRPr="00EB7B89" w:rsidRDefault="0084374C" w:rsidP="0084374C">
      <w:pPr>
        <w:pStyle w:val="a3"/>
        <w:numPr>
          <w:ilvl w:val="1"/>
          <w:numId w:val="1"/>
        </w:numPr>
        <w:shd w:val="clear" w:color="auto" w:fill="FFFFFF"/>
        <w:spacing w:after="0" w:line="240" w:lineRule="auto"/>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Для целей Политики используются следующие понятия:</w:t>
      </w:r>
    </w:p>
    <w:p w14:paraId="33FBA6BC" w14:textId="5AB53FB5"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персональные данные</w:t>
      </w:r>
      <w:r w:rsidRPr="00E542A4">
        <w:rPr>
          <w:color w:val="222323"/>
          <w:sz w:val="28"/>
          <w:szCs w:val="28"/>
        </w:rPr>
        <w:t xml:space="preserve"> – любая информация, относящаяся к прямо или косвенно </w:t>
      </w:r>
      <w:r>
        <w:rPr>
          <w:color w:val="222323"/>
          <w:sz w:val="28"/>
          <w:szCs w:val="28"/>
        </w:rPr>
        <w:t xml:space="preserve">к </w:t>
      </w:r>
      <w:r w:rsidRPr="00E542A4">
        <w:rPr>
          <w:color w:val="222323"/>
          <w:sz w:val="28"/>
          <w:szCs w:val="28"/>
        </w:rPr>
        <w:t>определенному или определяемому физическому лицу (субъекту персональных данных);</w:t>
      </w:r>
    </w:p>
    <w:p w14:paraId="022649BB" w14:textId="77777777" w:rsidR="0084374C" w:rsidRPr="00E542A4" w:rsidRDefault="0084374C" w:rsidP="0084374C">
      <w:pPr>
        <w:shd w:val="clear" w:color="auto" w:fill="FFFFFF"/>
        <w:ind w:firstLine="709"/>
        <w:jc w:val="both"/>
        <w:rPr>
          <w:color w:val="222323"/>
          <w:sz w:val="28"/>
          <w:szCs w:val="28"/>
        </w:rPr>
      </w:pPr>
      <w:r w:rsidRPr="00E542A4">
        <w:rPr>
          <w:b/>
          <w:bCs/>
          <w:color w:val="222323"/>
          <w:sz w:val="28"/>
          <w:szCs w:val="28"/>
        </w:rPr>
        <w:t>субъект персональных данных</w:t>
      </w:r>
      <w:r w:rsidRPr="00E542A4">
        <w:rPr>
          <w:color w:val="222323"/>
          <w:sz w:val="28"/>
          <w:szCs w:val="28"/>
        </w:rPr>
        <w:t> – физическое лицо, которое прямо или косвенно определено или определяемо с помощью персональных данных;</w:t>
      </w:r>
    </w:p>
    <w:p w14:paraId="6DAB86D4" w14:textId="704E0671"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оператор</w:t>
      </w:r>
      <w:r w:rsidRPr="00E542A4">
        <w:rPr>
          <w:color w:val="222323"/>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9EE637" w14:textId="7C5A01AD"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w:t>
      </w:r>
      <w:r w:rsidRPr="00E542A4">
        <w:rPr>
          <w:b/>
          <w:bCs/>
          <w:color w:val="222323"/>
          <w:sz w:val="28"/>
          <w:szCs w:val="28"/>
        </w:rPr>
        <w:t>обработка персональных данных</w:t>
      </w:r>
      <w:r w:rsidRPr="00E542A4">
        <w:rPr>
          <w:color w:val="222323"/>
          <w:sz w:val="28"/>
          <w:szCs w:val="28"/>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B6051B" w14:textId="23FF47F4"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автоматизированная обработка персональных данных</w:t>
      </w:r>
      <w:r w:rsidRPr="00E542A4">
        <w:rPr>
          <w:color w:val="222323"/>
          <w:sz w:val="28"/>
          <w:szCs w:val="28"/>
        </w:rPr>
        <w:t> – обработка персональных данных с помощью средств вычислительной техники;</w:t>
      </w:r>
    </w:p>
    <w:p w14:paraId="72ED7AF7" w14:textId="13782A18"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распространение персональных данных</w:t>
      </w:r>
      <w:r w:rsidRPr="00E542A4">
        <w:rPr>
          <w:color w:val="222323"/>
          <w:sz w:val="28"/>
          <w:szCs w:val="28"/>
        </w:rPr>
        <w:t> – действия, направленные на раскрытие персональных данных неопределенному кругу лиц;</w:t>
      </w:r>
    </w:p>
    <w:p w14:paraId="7F03DB9B" w14:textId="03F39504"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предоставление персональных данных</w:t>
      </w:r>
      <w:r w:rsidRPr="00E542A4">
        <w:rPr>
          <w:color w:val="222323"/>
          <w:sz w:val="28"/>
          <w:szCs w:val="28"/>
        </w:rPr>
        <w:t> – действия, направленные на раскрытие персональных данных определенному лицу или определенному кругу лиц;</w:t>
      </w:r>
    </w:p>
    <w:p w14:paraId="4C5CBDC9" w14:textId="32A87A12"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блокирование персональных данных</w:t>
      </w:r>
      <w:r w:rsidRPr="00E542A4">
        <w:rPr>
          <w:color w:val="222323"/>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4C3ACC57" w14:textId="045FC030"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уничтожение персональных данных</w:t>
      </w:r>
      <w:r w:rsidRPr="00E542A4">
        <w:rPr>
          <w:color w:val="222323"/>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308DE0F" w14:textId="685C950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обезличивание персональных данных</w:t>
      </w:r>
      <w:r w:rsidRPr="00E542A4">
        <w:rPr>
          <w:color w:val="222323"/>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D236BAE" w14:textId="42CE1219"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информационная система персональных данных</w:t>
      </w:r>
      <w:r w:rsidRPr="00E542A4">
        <w:rPr>
          <w:color w:val="222323"/>
          <w:sz w:val="28"/>
          <w:szCs w:val="28"/>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17B77D9" w14:textId="769919C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трансграничная передача персональных данных</w:t>
      </w:r>
      <w:r w:rsidRPr="00E542A4">
        <w:rPr>
          <w:color w:val="222323"/>
          <w:sz w:val="28"/>
          <w:szCs w:val="28"/>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90C219B" w14:textId="6A7ED92F"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угрозы безопасности персональных данных</w:t>
      </w:r>
      <w:r w:rsidRPr="00E542A4">
        <w:rPr>
          <w:color w:val="222323"/>
          <w:sz w:val="28"/>
          <w:szCs w:val="28"/>
        </w:rPr>
        <w:t>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428C9382" w14:textId="1F5EBD83"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sidRPr="00E542A4">
        <w:rPr>
          <w:b/>
          <w:bCs/>
          <w:color w:val="222323"/>
          <w:sz w:val="28"/>
          <w:szCs w:val="28"/>
        </w:rPr>
        <w:t>уровень защищенности персональных данных</w:t>
      </w:r>
      <w:r w:rsidRPr="00E542A4">
        <w:rPr>
          <w:color w:val="222323"/>
          <w:sz w:val="28"/>
          <w:szCs w:val="28"/>
        </w:rPr>
        <w:t>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2603B95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77EB2E80"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Область действия</w:t>
      </w:r>
    </w:p>
    <w:p w14:paraId="1463DF2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5674E8B5"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lastRenderedPageBreak/>
        <w:t>Положения Политики распространяются на все отношения, связанные с обработкой персональных данных, осуществляемой Управлением:</w:t>
      </w:r>
    </w:p>
    <w:p w14:paraId="31608E01" w14:textId="1099117A" w:rsidR="0084374C" w:rsidRPr="00E542A4" w:rsidRDefault="0084374C" w:rsidP="0084374C">
      <w:pPr>
        <w:shd w:val="clear" w:color="auto" w:fill="FFFFFF"/>
        <w:ind w:firstLine="709"/>
        <w:jc w:val="both"/>
        <w:rPr>
          <w:color w:val="222323"/>
          <w:sz w:val="28"/>
          <w:szCs w:val="28"/>
        </w:rPr>
      </w:pPr>
      <w:r w:rsidRPr="00E542A4">
        <w:rPr>
          <w:color w:val="222323"/>
          <w:sz w:val="28"/>
          <w:szCs w:val="28"/>
        </w:rPr>
        <w:t> –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14:paraId="59345FF0" w14:textId="5B40225A" w:rsidR="0084374C" w:rsidRPr="00E542A4" w:rsidRDefault="0084374C" w:rsidP="0084374C">
      <w:pPr>
        <w:shd w:val="clear" w:color="auto" w:fill="FFFFFF"/>
        <w:ind w:firstLine="709"/>
        <w:jc w:val="both"/>
        <w:rPr>
          <w:color w:val="222323"/>
          <w:sz w:val="28"/>
          <w:szCs w:val="28"/>
        </w:rPr>
      </w:pPr>
      <w:r w:rsidRPr="00E542A4">
        <w:rPr>
          <w:color w:val="222323"/>
          <w:sz w:val="28"/>
          <w:szCs w:val="28"/>
        </w:rPr>
        <w:t> – без использования средств автоматизации.</w:t>
      </w:r>
    </w:p>
    <w:p w14:paraId="50424004" w14:textId="4672B6E7" w:rsidR="0084374C" w:rsidRPr="00EB7B89" w:rsidRDefault="0084374C" w:rsidP="0084374C">
      <w:pPr>
        <w:shd w:val="clear" w:color="auto" w:fill="FFFFFF"/>
        <w:ind w:firstLine="709"/>
        <w:jc w:val="both"/>
        <w:rPr>
          <w:color w:val="222323"/>
          <w:sz w:val="28"/>
          <w:szCs w:val="28"/>
        </w:rPr>
      </w:pPr>
      <w:r w:rsidRPr="00E542A4">
        <w:rPr>
          <w:color w:val="222323"/>
          <w:sz w:val="28"/>
          <w:szCs w:val="28"/>
        </w:rPr>
        <w:t> </w:t>
      </w:r>
      <w:r w:rsidRPr="00EB7B89">
        <w:rPr>
          <w:color w:val="222323"/>
          <w:sz w:val="28"/>
          <w:szCs w:val="28"/>
        </w:rPr>
        <w:t>Политика применяется ко всем сотрудникам Управления.</w:t>
      </w:r>
    </w:p>
    <w:p w14:paraId="189EB98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1C3FAB30"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Цели обработки персональных данных</w:t>
      </w:r>
    </w:p>
    <w:p w14:paraId="519706AF" w14:textId="77777777" w:rsidR="0084374C" w:rsidRPr="00E542A4" w:rsidRDefault="0084374C" w:rsidP="0084374C">
      <w:pPr>
        <w:shd w:val="clear" w:color="auto" w:fill="FFFFFF"/>
        <w:ind w:firstLine="709"/>
        <w:jc w:val="center"/>
        <w:rPr>
          <w:color w:val="222323"/>
          <w:sz w:val="28"/>
          <w:szCs w:val="28"/>
        </w:rPr>
      </w:pPr>
      <w:r w:rsidRPr="00E542A4">
        <w:rPr>
          <w:color w:val="222323"/>
          <w:sz w:val="28"/>
          <w:szCs w:val="28"/>
        </w:rPr>
        <w:t> </w:t>
      </w:r>
    </w:p>
    <w:p w14:paraId="29E854E5"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Обработка персональных данных осуществляется Управлением в следующих целях:</w:t>
      </w:r>
    </w:p>
    <w:p w14:paraId="1514B6AD" w14:textId="39DF9E73" w:rsidR="0084374C" w:rsidRPr="00E542A4" w:rsidRDefault="0084374C" w:rsidP="0084374C">
      <w:pPr>
        <w:shd w:val="clear" w:color="auto" w:fill="FFFFFF"/>
        <w:ind w:firstLine="709"/>
        <w:jc w:val="both"/>
        <w:rPr>
          <w:color w:val="222323"/>
          <w:sz w:val="28"/>
          <w:szCs w:val="28"/>
        </w:rPr>
      </w:pPr>
      <w:r w:rsidRPr="00E542A4">
        <w:rPr>
          <w:color w:val="222323"/>
          <w:sz w:val="28"/>
          <w:szCs w:val="28"/>
        </w:rPr>
        <w:t> – ведение бухгалтерского учёта, проведение социальных выплат;</w:t>
      </w:r>
    </w:p>
    <w:p w14:paraId="56DE182D" w14:textId="52CE7625" w:rsidR="0084374C" w:rsidRPr="00E542A4" w:rsidRDefault="0084374C" w:rsidP="0084374C">
      <w:pPr>
        <w:shd w:val="clear" w:color="auto" w:fill="FFFFFF"/>
        <w:ind w:firstLine="709"/>
        <w:jc w:val="both"/>
        <w:rPr>
          <w:color w:val="222323"/>
          <w:sz w:val="28"/>
          <w:szCs w:val="28"/>
        </w:rPr>
      </w:pPr>
      <w:r w:rsidRPr="00E542A4">
        <w:rPr>
          <w:color w:val="222323"/>
          <w:sz w:val="28"/>
          <w:szCs w:val="28"/>
        </w:rPr>
        <w:t> – реализация переданных государственных полномочий в сфере опеки и попечительства;</w:t>
      </w:r>
    </w:p>
    <w:p w14:paraId="6DCCB3C1" w14:textId="55975783"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оказание мер дополнительной социальной подде</w:t>
      </w:r>
      <w:r>
        <w:rPr>
          <w:color w:val="222323"/>
          <w:sz w:val="28"/>
          <w:szCs w:val="28"/>
        </w:rPr>
        <w:t>ржки отельных категорий граждан.</w:t>
      </w:r>
    </w:p>
    <w:p w14:paraId="1280BB87" w14:textId="2A050FE9"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FA6E10A"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Правовые основания обработки персональных данных</w:t>
      </w:r>
    </w:p>
    <w:p w14:paraId="701422E8" w14:textId="77777777" w:rsidR="0084374C" w:rsidRPr="00E542A4" w:rsidRDefault="0084374C" w:rsidP="0084374C">
      <w:pPr>
        <w:shd w:val="clear" w:color="auto" w:fill="FFFFFF"/>
        <w:ind w:firstLine="709"/>
        <w:jc w:val="center"/>
        <w:rPr>
          <w:color w:val="222323"/>
          <w:sz w:val="28"/>
          <w:szCs w:val="28"/>
        </w:rPr>
      </w:pPr>
      <w:r w:rsidRPr="00E542A4">
        <w:rPr>
          <w:color w:val="222323"/>
          <w:sz w:val="28"/>
          <w:szCs w:val="28"/>
        </w:rPr>
        <w:t> </w:t>
      </w:r>
    </w:p>
    <w:p w14:paraId="4F8C1C3C"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Основанием обработки персональных данных в управлении социальной поддержки населения, опеки и попечительства администрации города Орла являются следующие нормативные акты и документы:</w:t>
      </w:r>
    </w:p>
    <w:p w14:paraId="4D2410A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Конституция Российской Федерации;</w:t>
      </w:r>
    </w:p>
    <w:p w14:paraId="5743B7D4" w14:textId="1F4036E3" w:rsidR="0084374C" w:rsidRPr="00E542A4" w:rsidRDefault="0084374C" w:rsidP="0084374C">
      <w:pPr>
        <w:shd w:val="clear" w:color="auto" w:fill="FFFFFF"/>
        <w:ind w:firstLine="709"/>
        <w:jc w:val="both"/>
        <w:rPr>
          <w:color w:val="222323"/>
          <w:sz w:val="28"/>
          <w:szCs w:val="28"/>
        </w:rPr>
      </w:pPr>
      <w:r w:rsidRPr="00E542A4">
        <w:rPr>
          <w:color w:val="222323"/>
          <w:sz w:val="28"/>
          <w:szCs w:val="28"/>
        </w:rPr>
        <w:t> – Трудовой кодекс Российской Федерации;</w:t>
      </w:r>
    </w:p>
    <w:p w14:paraId="27671DDA" w14:textId="7D8662C0" w:rsidR="0084374C" w:rsidRPr="00E542A4" w:rsidRDefault="0084374C" w:rsidP="0084374C">
      <w:pPr>
        <w:shd w:val="clear" w:color="auto" w:fill="FFFFFF"/>
        <w:ind w:firstLine="709"/>
        <w:jc w:val="both"/>
        <w:rPr>
          <w:color w:val="222323"/>
          <w:sz w:val="28"/>
          <w:szCs w:val="28"/>
        </w:rPr>
      </w:pPr>
      <w:r w:rsidRPr="00E542A4">
        <w:rPr>
          <w:color w:val="222323"/>
          <w:sz w:val="28"/>
          <w:szCs w:val="28"/>
        </w:rPr>
        <w:t> – Бюджетный кодекс Российской Федерации;</w:t>
      </w:r>
    </w:p>
    <w:p w14:paraId="6A61BE3D" w14:textId="27875A1C" w:rsidR="0084374C" w:rsidRPr="00E542A4" w:rsidRDefault="0084374C" w:rsidP="0084374C">
      <w:pPr>
        <w:shd w:val="clear" w:color="auto" w:fill="FFFFFF"/>
        <w:ind w:firstLine="709"/>
        <w:jc w:val="both"/>
        <w:rPr>
          <w:color w:val="222323"/>
          <w:sz w:val="28"/>
          <w:szCs w:val="28"/>
        </w:rPr>
      </w:pPr>
      <w:r w:rsidRPr="00E542A4">
        <w:rPr>
          <w:color w:val="222323"/>
          <w:sz w:val="28"/>
          <w:szCs w:val="28"/>
        </w:rPr>
        <w:t> – Гражданский кодекс Российской Федерации;</w:t>
      </w:r>
    </w:p>
    <w:p w14:paraId="2CF809AB" w14:textId="0E98AF7A" w:rsidR="0084374C" w:rsidRPr="00E542A4" w:rsidRDefault="0084374C" w:rsidP="0084374C">
      <w:pPr>
        <w:shd w:val="clear" w:color="auto" w:fill="FFFFFF"/>
        <w:ind w:firstLine="709"/>
        <w:jc w:val="both"/>
        <w:rPr>
          <w:color w:val="222323"/>
          <w:sz w:val="28"/>
          <w:szCs w:val="28"/>
        </w:rPr>
      </w:pPr>
      <w:r w:rsidRPr="00E542A4">
        <w:rPr>
          <w:color w:val="222323"/>
          <w:sz w:val="28"/>
          <w:szCs w:val="28"/>
        </w:rPr>
        <w:t> – Семейный кодекс Российской Федерации;</w:t>
      </w:r>
    </w:p>
    <w:p w14:paraId="4D9AADAF" w14:textId="1290A3DB"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15.12.2001 № 166-ФЗ «О государственном пенсионном обеспечении в Российской Федерации»;</w:t>
      </w:r>
    </w:p>
    <w:p w14:paraId="7884ED97" w14:textId="51EAB571"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28.03.1998 № 53-ФЗ «О воинской обязанности и военной службе»;</w:t>
      </w:r>
    </w:p>
    <w:p w14:paraId="5651EDCD" w14:textId="343F8253"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29.12.2012 № 273-ФЗ «Об образовании в Российской Федерации»;</w:t>
      </w:r>
    </w:p>
    <w:p w14:paraId="06C54F29" w14:textId="03776E91"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15.12.2001 № 167-ФЗ «Об обязательном пенсионном страховании в Российской Федерации»;</w:t>
      </w:r>
    </w:p>
    <w:p w14:paraId="2B3BA1EF" w14:textId="17D95DEF"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17.12.2001 № 173-ФЗ «О трудовых пенсиях в Российской Федерации»;</w:t>
      </w:r>
    </w:p>
    <w:p w14:paraId="49B06E19" w14:textId="08F56894"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 Федеральный закон от 02.03.2007 № 25-ФЗ «О муниципальной службе в Российской Федерации»;</w:t>
      </w:r>
    </w:p>
    <w:p w14:paraId="137B7CD1" w14:textId="49B9A592"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24.04.2008 № 48-ФЗ «Об опеке и попечительстве»;</w:t>
      </w:r>
    </w:p>
    <w:p w14:paraId="7FD3B181" w14:textId="7211A788"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24.06.1999 № 120-ФЗ «Об основах системы профилактики безнадзорности и правонарушений несовершеннолетних»;</w:t>
      </w:r>
    </w:p>
    <w:p w14:paraId="79BC4792" w14:textId="2A54EFEA" w:rsidR="0084374C" w:rsidRPr="00E542A4" w:rsidRDefault="0084374C" w:rsidP="0084374C">
      <w:pPr>
        <w:shd w:val="clear" w:color="auto" w:fill="FFFFFF"/>
        <w:ind w:firstLine="709"/>
        <w:jc w:val="both"/>
        <w:rPr>
          <w:color w:val="222323"/>
          <w:sz w:val="28"/>
          <w:szCs w:val="28"/>
        </w:rPr>
      </w:pPr>
      <w:r w:rsidRPr="00E542A4">
        <w:rPr>
          <w:color w:val="222323"/>
          <w:sz w:val="28"/>
          <w:szCs w:val="28"/>
        </w:rPr>
        <w:t> – Федеральный закон от 19.05.1995 № 81-ФЗ «О государственных пособиях гражданам, имеющим детей»;</w:t>
      </w:r>
    </w:p>
    <w:p w14:paraId="30BD2B69" w14:textId="17849FE1"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 Постановление Правительства Российской Федерации от 18.05.2009 </w:t>
      </w:r>
      <w:r>
        <w:rPr>
          <w:color w:val="222323"/>
          <w:sz w:val="28"/>
          <w:szCs w:val="28"/>
        </w:rPr>
        <w:t xml:space="preserve">   №</w:t>
      </w:r>
      <w:r w:rsidRPr="00E542A4">
        <w:rPr>
          <w:color w:val="222323"/>
          <w:sz w:val="28"/>
          <w:szCs w:val="28"/>
        </w:rPr>
        <w:t xml:space="preserve"> 423 «Об отдельных вопросах осуществления опеки и попечительства в отношении несовершеннолетних граждан»;</w:t>
      </w:r>
    </w:p>
    <w:p w14:paraId="355D14B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Постановление Правительства Российской Федерации от </w:t>
      </w:r>
      <w:proofErr w:type="gramStart"/>
      <w:r w:rsidRPr="00E542A4">
        <w:rPr>
          <w:color w:val="222323"/>
          <w:sz w:val="28"/>
          <w:szCs w:val="28"/>
        </w:rPr>
        <w:t xml:space="preserve">17.11.2010 </w:t>
      </w:r>
      <w:r>
        <w:rPr>
          <w:color w:val="222323"/>
          <w:sz w:val="28"/>
          <w:szCs w:val="28"/>
        </w:rPr>
        <w:t xml:space="preserve"> </w:t>
      </w:r>
      <w:r w:rsidRPr="00E542A4">
        <w:rPr>
          <w:color w:val="222323"/>
          <w:sz w:val="28"/>
          <w:szCs w:val="28"/>
        </w:rPr>
        <w:t>№</w:t>
      </w:r>
      <w:proofErr w:type="gramEnd"/>
      <w:r w:rsidRPr="00E542A4">
        <w:rPr>
          <w:color w:val="222323"/>
          <w:sz w:val="28"/>
          <w:szCs w:val="28"/>
        </w:rPr>
        <w:t xml:space="preserve">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14:paraId="5BC91B9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Положение «О порядке назначения и выплаты дополнительного материального обеспечения», принятое решением от 03.02.2009г № 41/691-ГС;</w:t>
      </w:r>
    </w:p>
    <w:p w14:paraId="14A43808" w14:textId="60651842" w:rsidR="0084374C" w:rsidRPr="00E542A4" w:rsidRDefault="0084374C" w:rsidP="0084374C">
      <w:pPr>
        <w:shd w:val="clear" w:color="auto" w:fill="FFFFFF"/>
        <w:ind w:firstLine="709"/>
        <w:jc w:val="both"/>
        <w:rPr>
          <w:color w:val="222323"/>
          <w:sz w:val="28"/>
          <w:szCs w:val="28"/>
        </w:rPr>
      </w:pPr>
      <w:r w:rsidRPr="00E542A4">
        <w:rPr>
          <w:color w:val="222323"/>
          <w:sz w:val="28"/>
          <w:szCs w:val="28"/>
        </w:rPr>
        <w:t> – Постановление Орловского городского Совета народных депутатов от 24.11.2005 г. №78/825-ГС «О дополнительных социальных гарантиях гражданам, предоставляемых за счет средств местного бюджета»;</w:t>
      </w:r>
    </w:p>
    <w:p w14:paraId="38F5EE6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Положение «О Почётном гражданине города Орла», принятое решением Орловского городского Совета народных депутатов от 28 февраля 2013г. № 30/0548-ГС (ПГ) и Положение «О Книге Почёта города Орла», принятое решением от 31.01.2013г № 29/0541-ГС;</w:t>
      </w:r>
    </w:p>
    <w:p w14:paraId="6B6CA83B"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Положение «О порядке назначения и выплаты пенсии за выслугу лет лицам, замещавшим муниципальные должности муниципальной службы в городе Орле», принятое решением Орловского городского Совета народных депутатов от 28.08.2008г. № 36/579 ГС;</w:t>
      </w:r>
    </w:p>
    <w:p w14:paraId="15E39E2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Решение Орловского городского Совета народных депутатов «Об установлении дополнительной меры социальной поддержки отдельных категорий граждан» от 08.02.2010 № 58/958-ГС;</w:t>
      </w:r>
    </w:p>
    <w:p w14:paraId="58020F7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Решение Орловского городского Совета народных депутатов «Об установлении дополнительной меры социальной поддержки инвалидам и семьям, имеющим детей-инвалидов, проживающим в частном жилищном фонде г. Орла» от 08.02.2010 № 58/957-ГС;</w:t>
      </w:r>
    </w:p>
    <w:p w14:paraId="5C6290A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Решение Орловского городского Совета народных депутатов от 27.02.2012 г. №15/0257-ГС «О дополнительной мере социальной поддержки участникам вооружённых конфликтов последних лет, получивших инвалидность вследствие военной травмы»;</w:t>
      </w:r>
    </w:p>
    <w:p w14:paraId="719751B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Решение Орловского городского Совета народных депутатов от 03.02.2016 №6/0080-ГС «Об учреждении управления социальной поддержки населения, </w:t>
      </w:r>
      <w:r>
        <w:rPr>
          <w:color w:val="222323"/>
          <w:sz w:val="28"/>
          <w:szCs w:val="28"/>
        </w:rPr>
        <w:t>опеки и попечительства</w:t>
      </w:r>
      <w:r w:rsidRPr="00E542A4">
        <w:rPr>
          <w:color w:val="222323"/>
          <w:sz w:val="28"/>
          <w:szCs w:val="28"/>
        </w:rPr>
        <w:t xml:space="preserve"> администрации города Орла»;</w:t>
      </w:r>
    </w:p>
    <w:p w14:paraId="2B4C159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Согласия субъектов персональных данных на обработку персональных данных;</w:t>
      </w:r>
    </w:p>
    <w:p w14:paraId="78D87C8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Налоговый кодекс Российской Федерации;</w:t>
      </w:r>
    </w:p>
    <w:p w14:paraId="1FE2DCE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xml:space="preserve">– Федеральный закон «Об исполнительном производстве» от 02.10.2007 </w:t>
      </w:r>
      <w:r>
        <w:rPr>
          <w:color w:val="222323"/>
          <w:sz w:val="28"/>
          <w:szCs w:val="28"/>
        </w:rPr>
        <w:t>№</w:t>
      </w:r>
      <w:r w:rsidRPr="00E542A4">
        <w:rPr>
          <w:color w:val="222323"/>
          <w:sz w:val="28"/>
          <w:szCs w:val="28"/>
        </w:rPr>
        <w:t xml:space="preserve"> 229-ФЗ;</w:t>
      </w:r>
    </w:p>
    <w:p w14:paraId="091F41F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Постановление Правительства Российской Федерации от </w:t>
      </w:r>
      <w:proofErr w:type="gramStart"/>
      <w:r w:rsidRPr="00E542A4">
        <w:rPr>
          <w:color w:val="222323"/>
          <w:sz w:val="28"/>
          <w:szCs w:val="28"/>
        </w:rPr>
        <w:t xml:space="preserve">21.03.2012 </w:t>
      </w:r>
      <w:r>
        <w:rPr>
          <w:color w:val="222323"/>
          <w:sz w:val="28"/>
          <w:szCs w:val="28"/>
        </w:rPr>
        <w:t xml:space="preserve"> </w:t>
      </w:r>
      <w:r w:rsidRPr="00E542A4">
        <w:rPr>
          <w:color w:val="222323"/>
          <w:sz w:val="28"/>
          <w:szCs w:val="28"/>
        </w:rPr>
        <w:t>№</w:t>
      </w:r>
      <w:proofErr w:type="gramEnd"/>
      <w:r w:rsidRPr="00E542A4">
        <w:rPr>
          <w:color w:val="222323"/>
          <w:sz w:val="28"/>
          <w:szCs w:val="28"/>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3FDFE543"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В случаях, прямо не предусмотренных законодательством Российской Федерации, но соответствующих полномочиям Управления, обработка персональных данных осуществляется с согласия субъекта персональных данных на обработку его персональных данных.</w:t>
      </w:r>
    </w:p>
    <w:p w14:paraId="231E99A8"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Обработка персональных данных прекращается при реорганизации или ликвидации управления социальной поддержки населения, опеки и попечительства администрации города Орла.</w:t>
      </w:r>
    </w:p>
    <w:p w14:paraId="67F986F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ABB8FC3"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Категории субъектов, персональные данные которых обрабатываются</w:t>
      </w:r>
    </w:p>
    <w:p w14:paraId="38872A7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34751663"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В соответствии с целями обработки персональных данных, указанными в п. 5 настоящей Политики, Управлением осуществляется обработка следующих категорий субъектов персональных данных:</w:t>
      </w:r>
    </w:p>
    <w:p w14:paraId="17081B8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муниципальные служащие;</w:t>
      </w:r>
    </w:p>
    <w:p w14:paraId="40EE522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работники, не являющиеся муниципальными служащими;</w:t>
      </w:r>
    </w:p>
    <w:p w14:paraId="53D4FFE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уволенные работники;</w:t>
      </w:r>
    </w:p>
    <w:p w14:paraId="78F6980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близкие родственники работников;</w:t>
      </w:r>
    </w:p>
    <w:p w14:paraId="2401664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граждане, получающие социальные выплаты;</w:t>
      </w:r>
    </w:p>
    <w:p w14:paraId="576EAE5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граждане, имеющие право на получение социальных выплат;</w:t>
      </w:r>
    </w:p>
    <w:p w14:paraId="7BA7C42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дети-сироты и дети, оставшиеся без попечения родителей;</w:t>
      </w:r>
    </w:p>
    <w:p w14:paraId="71D9C07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опекуны (попечители), приёмные родители;</w:t>
      </w:r>
    </w:p>
    <w:p w14:paraId="0C7C48F7" w14:textId="485C5688" w:rsidR="0084374C" w:rsidRPr="00E542A4" w:rsidRDefault="0084374C" w:rsidP="0084374C">
      <w:pPr>
        <w:shd w:val="clear" w:color="auto" w:fill="FFFFFF"/>
        <w:ind w:firstLine="709"/>
        <w:jc w:val="both"/>
        <w:rPr>
          <w:color w:val="222323"/>
          <w:sz w:val="28"/>
          <w:szCs w:val="28"/>
        </w:rPr>
      </w:pPr>
      <w:r w:rsidRPr="00E542A4">
        <w:rPr>
          <w:color w:val="222323"/>
          <w:sz w:val="28"/>
          <w:szCs w:val="28"/>
        </w:rPr>
        <w:t> – совершеннолетние недееспособные или не полностью дееспособные граждане;</w:t>
      </w:r>
    </w:p>
    <w:p w14:paraId="25D3D15D" w14:textId="19708D07"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опекуны и попечители совершеннолетних недееспособных или не полностью дееспособных граждан;</w:t>
      </w:r>
    </w:p>
    <w:p w14:paraId="70CACFD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кандидаты в опекуны (попечители), приёмные родители, усыновители;</w:t>
      </w:r>
    </w:p>
    <w:p w14:paraId="1A1A135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усыновители несовершеннолетних детей-сирот и детей, оставшихся без попечения родителей;</w:t>
      </w:r>
    </w:p>
    <w:p w14:paraId="3E40124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граждане, обратившиеся за предоставлением муниципальных услуг;</w:t>
      </w:r>
    </w:p>
    <w:p w14:paraId="384D57C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граждане, имеющие право на оказание дополнительной социальной помощи;</w:t>
      </w:r>
    </w:p>
    <w:p w14:paraId="6328C6F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близкие родственники служащих;</w:t>
      </w:r>
    </w:p>
    <w:p w14:paraId="172A791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работники, не являющиеся муниципальными гражданскими служащими.</w:t>
      </w:r>
    </w:p>
    <w:p w14:paraId="0B1B7E44" w14:textId="18BF8629" w:rsidR="0084374C" w:rsidRPr="00EB7B89" w:rsidRDefault="0084374C" w:rsidP="0084374C">
      <w:pPr>
        <w:shd w:val="clear" w:color="auto" w:fill="FFFFFF"/>
        <w:ind w:firstLine="709"/>
        <w:jc w:val="both"/>
        <w:rPr>
          <w:color w:val="222323"/>
          <w:sz w:val="28"/>
          <w:szCs w:val="28"/>
        </w:rPr>
      </w:pPr>
      <w:r w:rsidRPr="00E542A4">
        <w:rPr>
          <w:color w:val="222323"/>
          <w:sz w:val="28"/>
          <w:szCs w:val="28"/>
        </w:rPr>
        <w:t> </w:t>
      </w:r>
      <w:r w:rsidRPr="00EB7B89">
        <w:rPr>
          <w:color w:val="222323"/>
          <w:sz w:val="28"/>
          <w:szCs w:val="28"/>
        </w:rPr>
        <w:t>Перечень и срок хранения обрабатываемых персональных данных утвержден нормативным актом Управления.</w:t>
      </w:r>
    </w:p>
    <w:p w14:paraId="38C7BA8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w:t>
      </w:r>
    </w:p>
    <w:p w14:paraId="614B1C30" w14:textId="77777777" w:rsidR="0084374C" w:rsidRPr="00EB7B89" w:rsidRDefault="0084374C" w:rsidP="0084374C">
      <w:pPr>
        <w:pStyle w:val="a3"/>
        <w:numPr>
          <w:ilvl w:val="0"/>
          <w:numId w:val="1"/>
        </w:numPr>
        <w:shd w:val="clear" w:color="auto" w:fill="FFFFFF"/>
        <w:spacing w:after="0" w:line="240" w:lineRule="auto"/>
        <w:jc w:val="center"/>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b/>
          <w:bCs/>
          <w:color w:val="222323"/>
          <w:sz w:val="28"/>
          <w:szCs w:val="28"/>
          <w:lang w:eastAsia="ru-RU"/>
        </w:rPr>
        <w:t>Порядок и условия обработки персональных данных</w:t>
      </w:r>
      <w:r>
        <w:rPr>
          <w:rFonts w:ascii="Times New Roman" w:eastAsia="Times New Roman" w:hAnsi="Times New Roman" w:cs="Times New Roman"/>
          <w:b/>
          <w:bCs/>
          <w:color w:val="222323"/>
          <w:sz w:val="28"/>
          <w:szCs w:val="28"/>
          <w:lang w:eastAsia="ru-RU"/>
        </w:rPr>
        <w:t>, п</w:t>
      </w:r>
      <w:r w:rsidRPr="00EB7B89">
        <w:rPr>
          <w:rFonts w:ascii="Times New Roman" w:eastAsia="Times New Roman" w:hAnsi="Times New Roman" w:cs="Times New Roman"/>
          <w:b/>
          <w:bCs/>
          <w:color w:val="222323"/>
          <w:sz w:val="28"/>
          <w:szCs w:val="28"/>
          <w:lang w:eastAsia="ru-RU"/>
        </w:rPr>
        <w:t>ринципы обработки персональных данных</w:t>
      </w:r>
    </w:p>
    <w:p w14:paraId="19854D2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29EDCAB4" w14:textId="77777777" w:rsidR="0084374C" w:rsidRPr="00EB7B89" w:rsidRDefault="0084374C" w:rsidP="0084374C">
      <w:pPr>
        <w:pStyle w:val="a3"/>
        <w:numPr>
          <w:ilvl w:val="1"/>
          <w:numId w:val="1"/>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B7B89">
        <w:rPr>
          <w:rFonts w:ascii="Times New Roman" w:eastAsia="Times New Roman" w:hAnsi="Times New Roman" w:cs="Times New Roman"/>
          <w:color w:val="222323"/>
          <w:sz w:val="28"/>
          <w:szCs w:val="28"/>
          <w:lang w:eastAsia="ru-RU"/>
        </w:rPr>
        <w:t>Обработка персональных данных осуществляется Управлением в соответствии со следующими принципами:</w:t>
      </w:r>
    </w:p>
    <w:p w14:paraId="0F87433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осуществляется на законной и справедливой основе;</w:t>
      </w:r>
    </w:p>
    <w:p w14:paraId="002E966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E4DDCC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не допускается объединение баз данных, содержащих персональные данные, обработка которых осуществляется в целях, несовместимых между собой;</w:t>
      </w:r>
    </w:p>
    <w:p w14:paraId="4A25E46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обработке подлежат только персональные данные, которые отвечают целям их обработки;</w:t>
      </w:r>
    </w:p>
    <w:p w14:paraId="5976F37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42B39A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Управление принимает необходимые меры либо обеспечивает их принятие по удалению или уточнению неполных или неточных данных;</w:t>
      </w:r>
    </w:p>
    <w:p w14:paraId="6A3F669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D4FF2B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1F1F4F58" w14:textId="77777777" w:rsidR="0084374C" w:rsidRPr="00E65248" w:rsidRDefault="0084374C" w:rsidP="0084374C">
      <w:pPr>
        <w:shd w:val="clear" w:color="auto" w:fill="FFFFFF"/>
        <w:ind w:firstLine="709"/>
        <w:jc w:val="both"/>
        <w:rPr>
          <w:color w:val="222323"/>
          <w:sz w:val="28"/>
          <w:szCs w:val="28"/>
        </w:rPr>
      </w:pPr>
      <w:r w:rsidRPr="00E65248">
        <w:rPr>
          <w:b/>
          <w:bCs/>
          <w:iCs/>
          <w:color w:val="222323"/>
          <w:sz w:val="28"/>
          <w:szCs w:val="28"/>
        </w:rPr>
        <w:t>9. Условия обработки специальных категорий персональных данных</w:t>
      </w:r>
    </w:p>
    <w:p w14:paraId="0F3395E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490B45FE" w14:textId="77777777" w:rsidR="0084374C" w:rsidRPr="00E542A4" w:rsidRDefault="0084374C" w:rsidP="0084374C">
      <w:pPr>
        <w:shd w:val="clear" w:color="auto" w:fill="FFFFFF"/>
        <w:ind w:firstLine="709"/>
        <w:jc w:val="both"/>
        <w:rPr>
          <w:color w:val="222323"/>
          <w:sz w:val="28"/>
          <w:szCs w:val="28"/>
        </w:rPr>
      </w:pPr>
      <w:r>
        <w:rPr>
          <w:color w:val="222323"/>
          <w:sz w:val="28"/>
          <w:szCs w:val="28"/>
        </w:rPr>
        <w:t xml:space="preserve">9.1. </w:t>
      </w:r>
      <w:r w:rsidRPr="00E542A4">
        <w:rPr>
          <w:color w:val="222323"/>
          <w:sz w:val="28"/>
          <w:szCs w:val="28"/>
        </w:rPr>
        <w:t>Обработка специальных категорий персональных данных осуществляется Управлением с соблюдением следующих условий:</w:t>
      </w:r>
    </w:p>
    <w:p w14:paraId="30980A6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14:paraId="0B4A203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722AF84B"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6F05E30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49EACE8D" w14:textId="42206C6F"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 xml:space="preserve">9.2. </w:t>
      </w:r>
      <w:r w:rsidRPr="00E542A4">
        <w:rPr>
          <w:color w:val="222323"/>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Управлением для установления личности субъекта персональных данных Управлением не обрабатываются.</w:t>
      </w:r>
    </w:p>
    <w:p w14:paraId="18D8B071" w14:textId="2E670B12"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 xml:space="preserve">9.3. </w:t>
      </w:r>
      <w:r w:rsidRPr="00E542A4">
        <w:rPr>
          <w:color w:val="222323"/>
          <w:sz w:val="28"/>
          <w:szCs w:val="28"/>
        </w:rPr>
        <w:t>Обработка иных категорий персональных данных осуществляется Управлением с соблюдением следующих условий:</w:t>
      </w:r>
    </w:p>
    <w:p w14:paraId="28F46058" w14:textId="4C73AE2B"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Pr>
          <w:color w:val="222323"/>
          <w:sz w:val="28"/>
          <w:szCs w:val="28"/>
        </w:rPr>
        <w:t>у</w:t>
      </w:r>
      <w:r w:rsidRPr="00E542A4">
        <w:rPr>
          <w:color w:val="222323"/>
          <w:sz w:val="28"/>
          <w:szCs w:val="28"/>
        </w:rPr>
        <w:t xml:space="preserve">правление социальной поддержки населения, </w:t>
      </w:r>
      <w:r>
        <w:rPr>
          <w:color w:val="222323"/>
          <w:sz w:val="28"/>
          <w:szCs w:val="28"/>
        </w:rPr>
        <w:t>опеки и попечительства</w:t>
      </w:r>
      <w:r w:rsidRPr="00E542A4">
        <w:rPr>
          <w:color w:val="222323"/>
          <w:sz w:val="28"/>
          <w:szCs w:val="28"/>
        </w:rPr>
        <w:t xml:space="preserve"> администрации города Орла функций, полномочий и обязанностей;</w:t>
      </w:r>
    </w:p>
    <w:p w14:paraId="0049C35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осуществляется с согласия субъекта персональных данных на обработку его персональных данных;</w:t>
      </w:r>
    </w:p>
    <w:p w14:paraId="532CF6C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 обработка персональных данных необходима для исполнения договора, стороной которого либо выгодоприобретателем или </w:t>
      </w:r>
      <w:proofErr w:type="gramStart"/>
      <w:r w:rsidRPr="00E542A4">
        <w:rPr>
          <w:color w:val="222323"/>
          <w:sz w:val="28"/>
          <w:szCs w:val="28"/>
        </w:rPr>
        <w:t>поручителем</w:t>
      </w:r>
      <w:proofErr w:type="gramEnd"/>
      <w:r w:rsidRPr="00E542A4">
        <w:rPr>
          <w:color w:val="222323"/>
          <w:sz w:val="28"/>
          <w:szCs w:val="2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7B8C9E58" w14:textId="08501C1D"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08DC3DB8" w14:textId="04532C7A"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 xml:space="preserve">9.4. </w:t>
      </w:r>
      <w:r w:rsidRPr="00E542A4">
        <w:rPr>
          <w:color w:val="222323"/>
          <w:sz w:val="28"/>
          <w:szCs w:val="28"/>
        </w:rPr>
        <w:t>Обработка общедоступных персональных данных Управлением не производится.</w:t>
      </w:r>
    </w:p>
    <w:p w14:paraId="068EB1E2" w14:textId="05DDF0AF"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w:t>
      </w:r>
      <w:r>
        <w:rPr>
          <w:color w:val="222323"/>
          <w:sz w:val="28"/>
          <w:szCs w:val="28"/>
        </w:rPr>
        <w:t>9.5.</w:t>
      </w:r>
      <w:r w:rsidRPr="00E542A4">
        <w:rPr>
          <w:color w:val="222323"/>
          <w:sz w:val="28"/>
          <w:szCs w:val="28"/>
        </w:rPr>
        <w:t xml:space="preserve"> Управление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w:t>
      </w:r>
    </w:p>
    <w:p w14:paraId="73B6B503" w14:textId="70ECAF52"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9.6.</w:t>
      </w:r>
      <w:r w:rsidRPr="00E542A4">
        <w:rPr>
          <w:color w:val="222323"/>
          <w:sz w:val="28"/>
          <w:szCs w:val="28"/>
        </w:rPr>
        <w:t xml:space="preserve"> Управление поручает обработку следующих персональных данных:</w:t>
      </w:r>
    </w:p>
    <w:p w14:paraId="335EFE3E" w14:textId="430EC431"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Орловскому отделению № 8595 ПАО «Сбербанк» (адрес: 302028, г. Орёл, ул. Брестская, д. 8): ФИО; банковские реквизиты; сумма;</w:t>
      </w:r>
    </w:p>
    <w:p w14:paraId="3473E524" w14:textId="381EAC7F" w:rsidR="0084374C" w:rsidRPr="00E542A4" w:rsidRDefault="0084374C" w:rsidP="0084374C">
      <w:pPr>
        <w:shd w:val="clear" w:color="auto" w:fill="FFFFFF"/>
        <w:ind w:firstLine="709"/>
        <w:jc w:val="both"/>
        <w:rPr>
          <w:color w:val="222323"/>
          <w:sz w:val="28"/>
          <w:szCs w:val="28"/>
        </w:rPr>
      </w:pPr>
      <w:r>
        <w:rPr>
          <w:color w:val="222323"/>
          <w:sz w:val="28"/>
          <w:szCs w:val="28"/>
        </w:rPr>
        <w:t> </w:t>
      </w:r>
      <w:r w:rsidRPr="00E542A4">
        <w:rPr>
          <w:color w:val="222323"/>
          <w:sz w:val="28"/>
          <w:szCs w:val="28"/>
        </w:rPr>
        <w:t>– Администрации города Орла (адрес: 302000, г. Орел, ул. Пролетарская Гора, д. 1): ФИО; структурное подразделение; должность; контактные телефоны;</w:t>
      </w:r>
    </w:p>
    <w:p w14:paraId="3C8AE4C8" w14:textId="0BCC4973"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Орловскому РФ АО «Россельхозбанк» (адрес: 302030, г. Орёл, ул. Московская, д. 31 а): ФИО; банковские реквизиты; сумма.</w:t>
      </w:r>
    </w:p>
    <w:p w14:paraId="033B5353" w14:textId="372A74EE"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9.7.</w:t>
      </w:r>
      <w:r w:rsidRPr="00E542A4">
        <w:rPr>
          <w:color w:val="222323"/>
          <w:sz w:val="28"/>
          <w:szCs w:val="28"/>
        </w:rPr>
        <w:t xml:space="preserve"> Лицо, осуществляющее обработку персональных данных по поручению Управления, соблюдает принципы и правила обработки персональных данных, предусмотренные настоящей Политикой. В поручении Управления определены перечень действий (операций) с персональными данными, которые будут совершаться лицом, осуществляющим обработку персональных данных, способы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6EBBD209" w14:textId="72D4921E"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9.8.</w:t>
      </w:r>
      <w:r w:rsidRPr="00E542A4">
        <w:rPr>
          <w:color w:val="222323"/>
          <w:sz w:val="28"/>
          <w:szCs w:val="28"/>
        </w:rPr>
        <w:t xml:space="preserve"> При поручении обработки персональных данных другому лицу, ответственность перед субъектом персональных данных за действия указанного лица несет Управление. Лицо, осуществляющее обработку персональных данных по поручению Управления, несет ответственность перед Управлением.</w:t>
      </w:r>
    </w:p>
    <w:p w14:paraId="36758C8B" w14:textId="10161AD9" w:rsidR="0084374C" w:rsidRPr="00E542A4" w:rsidRDefault="0084374C" w:rsidP="0084374C">
      <w:pPr>
        <w:shd w:val="clear" w:color="auto" w:fill="FFFFFF"/>
        <w:ind w:firstLine="709"/>
        <w:jc w:val="both"/>
        <w:rPr>
          <w:color w:val="222323"/>
          <w:sz w:val="28"/>
          <w:szCs w:val="28"/>
        </w:rPr>
      </w:pPr>
    </w:p>
    <w:p w14:paraId="569D9247" w14:textId="77777777" w:rsidR="0084374C" w:rsidRPr="00E542A4" w:rsidRDefault="0084374C" w:rsidP="0084374C">
      <w:pPr>
        <w:shd w:val="clear" w:color="auto" w:fill="FFFFFF"/>
        <w:ind w:firstLine="709"/>
        <w:jc w:val="both"/>
        <w:rPr>
          <w:color w:val="222323"/>
          <w:sz w:val="28"/>
          <w:szCs w:val="28"/>
        </w:rPr>
      </w:pPr>
      <w:r>
        <w:rPr>
          <w:color w:val="222323"/>
          <w:sz w:val="28"/>
          <w:szCs w:val="28"/>
        </w:rPr>
        <w:t>9.9.</w:t>
      </w:r>
      <w:r w:rsidRPr="00E542A4">
        <w:rPr>
          <w:color w:val="222323"/>
          <w:sz w:val="28"/>
          <w:szCs w:val="28"/>
        </w:rPr>
        <w:t xml:space="preserve"> Управление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7601893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33F980CF" w14:textId="77777777" w:rsidR="0084374C" w:rsidRPr="00E65248" w:rsidRDefault="0084374C" w:rsidP="0084374C">
      <w:pPr>
        <w:pStyle w:val="a3"/>
        <w:numPr>
          <w:ilvl w:val="0"/>
          <w:numId w:val="2"/>
        </w:numPr>
        <w:shd w:val="clear" w:color="auto" w:fill="FFFFFF"/>
        <w:spacing w:after="0" w:line="240" w:lineRule="auto"/>
        <w:jc w:val="both"/>
        <w:rPr>
          <w:rFonts w:ascii="Times New Roman" w:eastAsia="Times New Roman" w:hAnsi="Times New Roman" w:cs="Times New Roman"/>
          <w:color w:val="222323"/>
          <w:sz w:val="28"/>
          <w:szCs w:val="28"/>
          <w:lang w:eastAsia="ru-RU"/>
        </w:rPr>
      </w:pPr>
      <w:r>
        <w:rPr>
          <w:rFonts w:ascii="Times New Roman" w:eastAsia="Times New Roman" w:hAnsi="Times New Roman" w:cs="Times New Roman"/>
          <w:b/>
          <w:bCs/>
          <w:color w:val="222323"/>
          <w:sz w:val="28"/>
          <w:szCs w:val="28"/>
          <w:lang w:eastAsia="ru-RU"/>
        </w:rPr>
        <w:t xml:space="preserve"> </w:t>
      </w:r>
      <w:r w:rsidRPr="00E65248">
        <w:rPr>
          <w:rFonts w:ascii="Times New Roman" w:eastAsia="Times New Roman" w:hAnsi="Times New Roman" w:cs="Times New Roman"/>
          <w:b/>
          <w:bCs/>
          <w:color w:val="222323"/>
          <w:sz w:val="28"/>
          <w:szCs w:val="28"/>
          <w:lang w:eastAsia="ru-RU"/>
        </w:rPr>
        <w:t>Конфиденциальность персональных данных</w:t>
      </w:r>
    </w:p>
    <w:p w14:paraId="05CF54D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7DF6E5E4" w14:textId="77777777" w:rsidR="0084374C" w:rsidRPr="00E542A4" w:rsidRDefault="0084374C" w:rsidP="0084374C">
      <w:pPr>
        <w:shd w:val="clear" w:color="auto" w:fill="FFFFFF"/>
        <w:ind w:firstLine="709"/>
        <w:jc w:val="both"/>
        <w:rPr>
          <w:color w:val="222323"/>
          <w:sz w:val="28"/>
          <w:szCs w:val="28"/>
        </w:rPr>
      </w:pPr>
      <w:r>
        <w:rPr>
          <w:color w:val="222323"/>
          <w:sz w:val="28"/>
          <w:szCs w:val="28"/>
        </w:rPr>
        <w:t>10</w:t>
      </w:r>
      <w:r w:rsidRPr="00E542A4">
        <w:rPr>
          <w:color w:val="222323"/>
          <w:sz w:val="28"/>
          <w:szCs w:val="28"/>
        </w:rPr>
        <w:t>.1. Сотрудники Управления,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022D4B4C" w14:textId="0A5C7F20"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10.2</w:t>
      </w:r>
      <w:r w:rsidRPr="00E542A4">
        <w:rPr>
          <w:color w:val="222323"/>
          <w:sz w:val="28"/>
          <w:szCs w:val="28"/>
        </w:rPr>
        <w:t>. Управление не создает общедоступные источники персональных данных.</w:t>
      </w:r>
    </w:p>
    <w:p w14:paraId="1EAE618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22E127E2" w14:textId="77777777" w:rsidR="0084374C" w:rsidRPr="00E65248" w:rsidRDefault="0084374C" w:rsidP="0084374C">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E65248">
        <w:rPr>
          <w:rFonts w:ascii="Times New Roman" w:eastAsia="Times New Roman" w:hAnsi="Times New Roman" w:cs="Times New Roman"/>
          <w:b/>
          <w:bCs/>
          <w:color w:val="222323"/>
          <w:sz w:val="28"/>
          <w:szCs w:val="28"/>
          <w:lang w:eastAsia="ru-RU"/>
        </w:rPr>
        <w:t>Согласие субъекта персональных данных на обработку его персональных данных</w:t>
      </w:r>
    </w:p>
    <w:p w14:paraId="32C3C26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1B06815A" w14:textId="77777777" w:rsidR="0084374C" w:rsidRPr="00E542A4" w:rsidRDefault="0084374C" w:rsidP="0084374C">
      <w:pPr>
        <w:shd w:val="clear" w:color="auto" w:fill="FFFFFF"/>
        <w:ind w:firstLine="709"/>
        <w:jc w:val="both"/>
        <w:rPr>
          <w:color w:val="222323"/>
          <w:sz w:val="28"/>
          <w:szCs w:val="28"/>
        </w:rPr>
      </w:pPr>
      <w:r>
        <w:rPr>
          <w:color w:val="222323"/>
          <w:sz w:val="28"/>
          <w:szCs w:val="28"/>
        </w:rPr>
        <w:lastRenderedPageBreak/>
        <w:t>11</w:t>
      </w:r>
      <w:r w:rsidRPr="00E542A4">
        <w:rPr>
          <w:color w:val="222323"/>
          <w:sz w:val="28"/>
          <w:szCs w:val="28"/>
        </w:rPr>
        <w:t>.1. При необходимости обеспечения условий обработки персональных данных субъекта может предоставляться согласие субъекта персональных данных на обработку его персональных данных.</w:t>
      </w:r>
    </w:p>
    <w:p w14:paraId="1E8FFA4F"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.2.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Управлением.</w:t>
      </w:r>
    </w:p>
    <w:p w14:paraId="6ACE9CB8" w14:textId="349A88C9"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11</w:t>
      </w:r>
      <w:r w:rsidRPr="00E542A4">
        <w:rPr>
          <w:color w:val="222323"/>
          <w:sz w:val="28"/>
          <w:szCs w:val="28"/>
        </w:rPr>
        <w:t>.3.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Управление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47F701A0"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.4. 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Управление.</w:t>
      </w:r>
    </w:p>
    <w:p w14:paraId="0843FFEB"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.5.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0A05EED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0A932B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160B19DB"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480F16E" w14:textId="27B04B33" w:rsidR="0084374C" w:rsidRPr="00E542A4" w:rsidRDefault="0084374C" w:rsidP="0084374C">
      <w:pPr>
        <w:shd w:val="clear" w:color="auto" w:fill="FFFFFF"/>
        <w:ind w:firstLine="709"/>
        <w:jc w:val="both"/>
        <w:rPr>
          <w:color w:val="222323"/>
          <w:sz w:val="28"/>
          <w:szCs w:val="28"/>
        </w:rPr>
      </w:pPr>
      <w:r w:rsidRPr="00E542A4">
        <w:rPr>
          <w:color w:val="222323"/>
          <w:sz w:val="28"/>
          <w:szCs w:val="28"/>
        </w:rPr>
        <w:t> 3) наименование или фамилию, имя, отчество и адрес Управления, получающего согласие субъекта персональных данных;</w:t>
      </w:r>
    </w:p>
    <w:p w14:paraId="3C1127D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4) цель обработки персональных данных;</w:t>
      </w:r>
    </w:p>
    <w:p w14:paraId="7D436E0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5) перечень персональных данных, на обработку которых дается согласие субъекта персональных данных;</w:t>
      </w:r>
    </w:p>
    <w:p w14:paraId="19C29540" w14:textId="527D61C6" w:rsidR="0084374C" w:rsidRPr="00E542A4" w:rsidRDefault="0084374C" w:rsidP="0084374C">
      <w:pPr>
        <w:shd w:val="clear" w:color="auto" w:fill="FFFFFF"/>
        <w:ind w:firstLine="709"/>
        <w:jc w:val="both"/>
        <w:rPr>
          <w:color w:val="222323"/>
          <w:sz w:val="28"/>
          <w:szCs w:val="28"/>
        </w:rPr>
      </w:pPr>
      <w:r w:rsidRPr="00E542A4">
        <w:rPr>
          <w:color w:val="222323"/>
          <w:sz w:val="28"/>
          <w:szCs w:val="28"/>
        </w:rPr>
        <w:t> 6) наименование или фамилию, имя, отчество и адрес лица, осуществляющего обработку персональных данных по поручению Управления, если обработка будет поручена такому лицу;</w:t>
      </w:r>
    </w:p>
    <w:p w14:paraId="4DBDB37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7) перечень действий с персональными данными, на совершение которых дается согласие, общее описание используемых Управлением способов обработки персональных данных;</w:t>
      </w:r>
    </w:p>
    <w:p w14:paraId="36A6D12A" w14:textId="7D0CD560" w:rsidR="0084374C" w:rsidRPr="00E542A4" w:rsidRDefault="0084374C" w:rsidP="0084374C">
      <w:pPr>
        <w:shd w:val="clear" w:color="auto" w:fill="FFFFFF"/>
        <w:ind w:firstLine="709"/>
        <w:jc w:val="both"/>
        <w:rPr>
          <w:color w:val="222323"/>
          <w:sz w:val="28"/>
          <w:szCs w:val="28"/>
        </w:rPr>
      </w:pPr>
      <w:r w:rsidRPr="00E542A4">
        <w:rPr>
          <w:color w:val="222323"/>
          <w:sz w:val="28"/>
          <w:szCs w:val="28"/>
        </w:rPr>
        <w:t> 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485FCB01" w14:textId="7062AE0C" w:rsidR="0084374C" w:rsidRPr="00E542A4" w:rsidRDefault="0084374C" w:rsidP="0084374C">
      <w:pPr>
        <w:shd w:val="clear" w:color="auto" w:fill="FFFFFF"/>
        <w:ind w:firstLine="709"/>
        <w:jc w:val="both"/>
        <w:rPr>
          <w:color w:val="222323"/>
          <w:sz w:val="28"/>
          <w:szCs w:val="28"/>
        </w:rPr>
      </w:pPr>
      <w:r w:rsidRPr="00E542A4">
        <w:rPr>
          <w:color w:val="222323"/>
          <w:sz w:val="28"/>
          <w:szCs w:val="28"/>
        </w:rPr>
        <w:t> 9) подпись субъекта персональных данных.</w:t>
      </w:r>
    </w:p>
    <w:p w14:paraId="5C78CFDB" w14:textId="14BBEB0A"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11</w:t>
      </w:r>
      <w:r w:rsidRPr="00E542A4">
        <w:rPr>
          <w:color w:val="222323"/>
          <w:sz w:val="28"/>
          <w:szCs w:val="28"/>
        </w:rPr>
        <w:t>.6.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01C51E12"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.7.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06D939F1"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.8.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7F5316AB" w14:textId="77777777" w:rsidR="0084374C" w:rsidRPr="00E542A4" w:rsidRDefault="0084374C" w:rsidP="0084374C">
      <w:pPr>
        <w:shd w:val="clear" w:color="auto" w:fill="FFFFFF"/>
        <w:ind w:firstLine="709"/>
        <w:jc w:val="both"/>
        <w:rPr>
          <w:color w:val="222323"/>
          <w:sz w:val="28"/>
          <w:szCs w:val="28"/>
        </w:rPr>
      </w:pPr>
      <w:r>
        <w:rPr>
          <w:color w:val="222323"/>
          <w:sz w:val="28"/>
          <w:szCs w:val="28"/>
        </w:rPr>
        <w:t>11</w:t>
      </w:r>
      <w:r w:rsidRPr="00E542A4">
        <w:rPr>
          <w:color w:val="222323"/>
          <w:sz w:val="28"/>
          <w:szCs w:val="28"/>
        </w:rPr>
        <w:t>.9. Персональные данные могут быть получены Управлением от лица, не являющегося субъектом персональных данных, при условии предоставления Управлению подтверждения наличия альтернативных условий обработки информации.</w:t>
      </w:r>
    </w:p>
    <w:p w14:paraId="6AD20520" w14:textId="77777777" w:rsidR="0084374C" w:rsidRPr="00E542A4" w:rsidRDefault="0084374C" w:rsidP="0084374C">
      <w:pPr>
        <w:shd w:val="clear" w:color="auto" w:fill="FFFFFF"/>
        <w:ind w:firstLine="709"/>
        <w:jc w:val="both"/>
        <w:rPr>
          <w:color w:val="222323"/>
          <w:sz w:val="28"/>
          <w:szCs w:val="28"/>
        </w:rPr>
      </w:pPr>
      <w:r>
        <w:rPr>
          <w:color w:val="222323"/>
          <w:sz w:val="28"/>
          <w:szCs w:val="28"/>
        </w:rPr>
        <w:t>11.10</w:t>
      </w:r>
      <w:r w:rsidRPr="00E542A4">
        <w:rPr>
          <w:color w:val="222323"/>
          <w:sz w:val="28"/>
          <w:szCs w:val="28"/>
        </w:rPr>
        <w:t>. Трансграничная передача персональных данных Управлением не осуществляется.</w:t>
      </w:r>
    </w:p>
    <w:p w14:paraId="161B87A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392EC74A" w14:textId="77777777" w:rsidR="0084374C" w:rsidRPr="002D7C3E" w:rsidRDefault="0084374C" w:rsidP="0084374C">
      <w:pPr>
        <w:pStyle w:val="a3"/>
        <w:numPr>
          <w:ilvl w:val="0"/>
          <w:numId w:val="2"/>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2D7C3E">
        <w:rPr>
          <w:rFonts w:ascii="Times New Roman" w:eastAsia="Times New Roman" w:hAnsi="Times New Roman" w:cs="Times New Roman"/>
          <w:b/>
          <w:bCs/>
          <w:color w:val="222323"/>
          <w:sz w:val="28"/>
          <w:szCs w:val="28"/>
          <w:lang w:eastAsia="ru-RU"/>
        </w:rPr>
        <w:t>Особенности обработки персональных данных в государственных или муниципальных информационных системах персональных данных</w:t>
      </w:r>
    </w:p>
    <w:p w14:paraId="52A0244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49C425B" w14:textId="77777777" w:rsidR="0084374C" w:rsidRPr="00E542A4" w:rsidRDefault="0084374C" w:rsidP="0084374C">
      <w:pPr>
        <w:shd w:val="clear" w:color="auto" w:fill="FFFFFF"/>
        <w:ind w:firstLine="709"/>
        <w:jc w:val="both"/>
        <w:rPr>
          <w:color w:val="222323"/>
          <w:sz w:val="28"/>
          <w:szCs w:val="28"/>
        </w:rPr>
      </w:pPr>
      <w:r>
        <w:rPr>
          <w:color w:val="222323"/>
          <w:sz w:val="28"/>
          <w:szCs w:val="28"/>
        </w:rPr>
        <w:t>12</w:t>
      </w:r>
      <w:r w:rsidRPr="00E542A4">
        <w:rPr>
          <w:color w:val="222323"/>
          <w:sz w:val="28"/>
          <w:szCs w:val="28"/>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F23DEBE" w14:textId="5A06DAB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12</w:t>
      </w:r>
      <w:r w:rsidRPr="00E542A4">
        <w:rPr>
          <w:color w:val="222323"/>
          <w:sz w:val="28"/>
          <w:szCs w:val="28"/>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w:t>
      </w:r>
      <w:r w:rsidRPr="00E542A4">
        <w:rPr>
          <w:color w:val="222323"/>
          <w:sz w:val="28"/>
          <w:szCs w:val="28"/>
        </w:rPr>
        <w:lastRenderedPageBreak/>
        <w:t>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13454DB6" w14:textId="77777777" w:rsidR="0084374C" w:rsidRPr="00E542A4" w:rsidRDefault="0084374C" w:rsidP="0084374C">
      <w:pPr>
        <w:shd w:val="clear" w:color="auto" w:fill="FFFFFF"/>
        <w:ind w:firstLine="709"/>
        <w:jc w:val="both"/>
        <w:rPr>
          <w:color w:val="222323"/>
          <w:sz w:val="28"/>
          <w:szCs w:val="28"/>
        </w:rPr>
      </w:pPr>
      <w:r>
        <w:rPr>
          <w:color w:val="222323"/>
          <w:sz w:val="28"/>
          <w:szCs w:val="28"/>
        </w:rPr>
        <w:t>12</w:t>
      </w:r>
      <w:r w:rsidRPr="00E542A4">
        <w:rPr>
          <w:color w:val="222323"/>
          <w:sz w:val="28"/>
          <w:szCs w:val="28"/>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2765916F" w14:textId="579FB164"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12</w:t>
      </w:r>
      <w:r w:rsidRPr="00E542A4">
        <w:rPr>
          <w:color w:val="222323"/>
          <w:sz w:val="28"/>
          <w:szCs w:val="28"/>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w:t>
      </w:r>
      <w:proofErr w:type="gramStart"/>
      <w:r w:rsidRPr="00E542A4">
        <w:rPr>
          <w:color w:val="222323"/>
          <w:sz w:val="28"/>
          <w:szCs w:val="28"/>
        </w:rPr>
        <w:t>работы</w:t>
      </w:r>
      <w:proofErr w:type="gramEnd"/>
      <w:r w:rsidRPr="00E542A4">
        <w:rPr>
          <w:color w:val="222323"/>
          <w:sz w:val="28"/>
          <w:szCs w:val="28"/>
        </w:rPr>
        <w:t xml:space="preserve"> с которым устанавливаются федеральным законом.</w:t>
      </w:r>
    </w:p>
    <w:p w14:paraId="7E89157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C0903F1" w14:textId="77777777" w:rsidR="0084374C" w:rsidRPr="002D7C3E" w:rsidRDefault="0084374C" w:rsidP="0084374C">
      <w:pPr>
        <w:pStyle w:val="a3"/>
        <w:numPr>
          <w:ilvl w:val="0"/>
          <w:numId w:val="2"/>
        </w:numPr>
        <w:shd w:val="clear" w:color="auto" w:fill="FFFFFF"/>
        <w:spacing w:after="0" w:line="240" w:lineRule="auto"/>
        <w:jc w:val="both"/>
        <w:rPr>
          <w:rFonts w:ascii="Times New Roman" w:eastAsia="Times New Roman" w:hAnsi="Times New Roman" w:cs="Times New Roman"/>
          <w:color w:val="222323"/>
          <w:sz w:val="28"/>
          <w:szCs w:val="28"/>
          <w:lang w:eastAsia="ru-RU"/>
        </w:rPr>
      </w:pPr>
      <w:r>
        <w:rPr>
          <w:rFonts w:ascii="Times New Roman" w:eastAsia="Times New Roman" w:hAnsi="Times New Roman" w:cs="Times New Roman"/>
          <w:b/>
          <w:bCs/>
          <w:color w:val="222323"/>
          <w:sz w:val="28"/>
          <w:szCs w:val="28"/>
          <w:lang w:eastAsia="ru-RU"/>
        </w:rPr>
        <w:t xml:space="preserve"> </w:t>
      </w:r>
      <w:r w:rsidRPr="002D7C3E">
        <w:rPr>
          <w:rFonts w:ascii="Times New Roman" w:eastAsia="Times New Roman" w:hAnsi="Times New Roman" w:cs="Times New Roman"/>
          <w:b/>
          <w:bCs/>
          <w:color w:val="222323"/>
          <w:sz w:val="28"/>
          <w:szCs w:val="28"/>
          <w:lang w:eastAsia="ru-RU"/>
        </w:rPr>
        <w:t>Права субъектов персональных данных</w:t>
      </w:r>
    </w:p>
    <w:p w14:paraId="30E917A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793E5409" w14:textId="77777777"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.1. 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14:paraId="672AD7B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подтверждение факта обработки персональных данных Управлением;</w:t>
      </w:r>
    </w:p>
    <w:p w14:paraId="6B1DAC09" w14:textId="24652D82" w:rsidR="0084374C" w:rsidRPr="00E542A4" w:rsidRDefault="0084374C" w:rsidP="0084374C">
      <w:pPr>
        <w:shd w:val="clear" w:color="auto" w:fill="FFFFFF"/>
        <w:ind w:firstLine="709"/>
        <w:jc w:val="both"/>
        <w:rPr>
          <w:color w:val="222323"/>
          <w:sz w:val="28"/>
          <w:szCs w:val="28"/>
        </w:rPr>
      </w:pPr>
      <w:r w:rsidRPr="00E542A4">
        <w:rPr>
          <w:color w:val="222323"/>
          <w:sz w:val="28"/>
          <w:szCs w:val="28"/>
        </w:rPr>
        <w:t> 2) правовые основания и цели обработки персональных данных;</w:t>
      </w:r>
    </w:p>
    <w:p w14:paraId="654C664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цели и применяемые Управлением способы обработки персональных данных;</w:t>
      </w:r>
    </w:p>
    <w:p w14:paraId="0F429D2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наименование и место нахождения Управления, сведения о лицах (за исключением работников Управления),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w:t>
      </w:r>
    </w:p>
    <w:p w14:paraId="7DD70E51" w14:textId="5734BF6C" w:rsidR="0084374C" w:rsidRPr="00E542A4" w:rsidRDefault="0084374C" w:rsidP="0084374C">
      <w:pPr>
        <w:shd w:val="clear" w:color="auto" w:fill="FFFFFF"/>
        <w:ind w:firstLine="709"/>
        <w:jc w:val="both"/>
        <w:rPr>
          <w:color w:val="222323"/>
          <w:sz w:val="28"/>
          <w:szCs w:val="28"/>
        </w:rPr>
      </w:pPr>
      <w:r w:rsidRPr="00E542A4">
        <w:rPr>
          <w:color w:val="222323"/>
          <w:sz w:val="28"/>
          <w:szCs w:val="28"/>
        </w:rPr>
        <w:t> 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32A2CED" w14:textId="1DA06ABA" w:rsidR="0084374C" w:rsidRPr="00E542A4" w:rsidRDefault="0084374C" w:rsidP="0084374C">
      <w:pPr>
        <w:shd w:val="clear" w:color="auto" w:fill="FFFFFF"/>
        <w:ind w:firstLine="709"/>
        <w:jc w:val="both"/>
        <w:rPr>
          <w:color w:val="222323"/>
          <w:sz w:val="28"/>
          <w:szCs w:val="28"/>
        </w:rPr>
      </w:pPr>
      <w:r w:rsidRPr="00E542A4">
        <w:rPr>
          <w:color w:val="222323"/>
          <w:sz w:val="28"/>
          <w:szCs w:val="28"/>
        </w:rPr>
        <w:t> 6) сроки обработки персональных данных, в том числе сроки их хранения;</w:t>
      </w:r>
    </w:p>
    <w:p w14:paraId="4B90C4B7" w14:textId="2E2B28E7" w:rsidR="0084374C" w:rsidRPr="00E542A4" w:rsidRDefault="0084374C" w:rsidP="0084374C">
      <w:pPr>
        <w:shd w:val="clear" w:color="auto" w:fill="FFFFFF"/>
        <w:ind w:firstLine="709"/>
        <w:jc w:val="both"/>
        <w:rPr>
          <w:color w:val="222323"/>
          <w:sz w:val="28"/>
          <w:szCs w:val="28"/>
        </w:rPr>
      </w:pPr>
      <w:r w:rsidRPr="00E542A4">
        <w:rPr>
          <w:color w:val="222323"/>
          <w:sz w:val="28"/>
          <w:szCs w:val="28"/>
        </w:rPr>
        <w:t> 7) порядок осуществления субъектом персональных данных прав, предусмотренных Федеральным законом «О персональных данных»;</w:t>
      </w:r>
    </w:p>
    <w:p w14:paraId="62AAC269" w14:textId="48CCFCC2" w:rsidR="0084374C" w:rsidRPr="00E542A4" w:rsidRDefault="0084374C" w:rsidP="0084374C">
      <w:pPr>
        <w:shd w:val="clear" w:color="auto" w:fill="FFFFFF"/>
        <w:ind w:firstLine="709"/>
        <w:jc w:val="both"/>
        <w:rPr>
          <w:color w:val="222323"/>
          <w:sz w:val="28"/>
          <w:szCs w:val="28"/>
        </w:rPr>
      </w:pPr>
      <w:r w:rsidRPr="00E542A4">
        <w:rPr>
          <w:color w:val="222323"/>
          <w:sz w:val="28"/>
          <w:szCs w:val="28"/>
        </w:rPr>
        <w:t> 8) информацию об осуществленной или о предполагаемой трансграничной передаче данных;</w:t>
      </w:r>
    </w:p>
    <w:p w14:paraId="7C3DEE5A" w14:textId="7B098C51" w:rsidR="0084374C" w:rsidRPr="00E542A4" w:rsidRDefault="0084374C" w:rsidP="0084374C">
      <w:pPr>
        <w:shd w:val="clear" w:color="auto" w:fill="FFFFFF"/>
        <w:ind w:firstLine="709"/>
        <w:jc w:val="both"/>
        <w:rPr>
          <w:color w:val="222323"/>
          <w:sz w:val="28"/>
          <w:szCs w:val="28"/>
        </w:rPr>
      </w:pPr>
      <w:r w:rsidRPr="00E542A4">
        <w:rPr>
          <w:color w:val="222323"/>
          <w:sz w:val="28"/>
          <w:szCs w:val="28"/>
        </w:rPr>
        <w:t> 9) наименование или фамилию, имя, отчество и адрес лица, осуществляющего обработку персональных данных по поручению Управления, если обработка поручена или будет поручена такому лицу;</w:t>
      </w:r>
    </w:p>
    <w:p w14:paraId="36B21427" w14:textId="38590A92"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 10) иные сведения, предусмотренные Федеральным законом «О персональных данных» или другими федеральными законами.</w:t>
      </w:r>
    </w:p>
    <w:p w14:paraId="0ABA605B" w14:textId="4AF7425A"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13</w:t>
      </w:r>
      <w:r w:rsidRPr="00E542A4">
        <w:rPr>
          <w:color w:val="222323"/>
          <w:sz w:val="28"/>
          <w:szCs w:val="28"/>
        </w:rPr>
        <w:t>.2. Субъект персональных данных имеет право на получение запрашиваемой субъектом информации, за исключением следующих случаев:</w:t>
      </w:r>
    </w:p>
    <w:p w14:paraId="00D18146" w14:textId="0AB96332"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45784DD" w14:textId="051F293E"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43F958F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12449EF9" w14:textId="54DBD8C4" w:rsidR="0084374C" w:rsidRPr="00E542A4" w:rsidRDefault="0084374C" w:rsidP="0084374C">
      <w:pPr>
        <w:shd w:val="clear" w:color="auto" w:fill="FFFFFF"/>
        <w:ind w:firstLine="709"/>
        <w:jc w:val="both"/>
        <w:rPr>
          <w:color w:val="222323"/>
          <w:sz w:val="28"/>
          <w:szCs w:val="28"/>
        </w:rPr>
      </w:pPr>
      <w:r w:rsidRPr="00E542A4">
        <w:rPr>
          <w:color w:val="222323"/>
          <w:sz w:val="28"/>
          <w:szCs w:val="28"/>
        </w:rPr>
        <w:t> – доступ субъекта персональных данных к его персональным данным нарушает права и законные интересы третьих лиц;</w:t>
      </w:r>
    </w:p>
    <w:p w14:paraId="4CEED501" w14:textId="1117A86E" w:rsidR="0084374C" w:rsidRPr="00E542A4" w:rsidRDefault="0084374C" w:rsidP="0084374C">
      <w:pPr>
        <w:shd w:val="clear" w:color="auto" w:fill="FFFFFF"/>
        <w:ind w:firstLine="709"/>
        <w:jc w:val="both"/>
        <w:rPr>
          <w:color w:val="222323"/>
          <w:sz w:val="28"/>
          <w:szCs w:val="28"/>
        </w:rPr>
      </w:pPr>
      <w:r w:rsidRPr="00E542A4">
        <w:rPr>
          <w:color w:val="222323"/>
          <w:sz w:val="28"/>
          <w:szCs w:val="28"/>
        </w:rPr>
        <w:t> –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0071B223" w14:textId="53A5338A"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13</w:t>
      </w:r>
      <w:r w:rsidRPr="00E542A4">
        <w:rPr>
          <w:color w:val="222323"/>
          <w:sz w:val="28"/>
          <w:szCs w:val="28"/>
        </w:rPr>
        <w:t>.3. Субъект персональных данных вправе требовать от Управления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47E4697" w14:textId="77777777"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.4. Запрашиваемая субъектом информация должна быть предоставлена субъекту персональных данных Управлением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65267FD7" w14:textId="6C397DF9"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13</w:t>
      </w:r>
      <w:r w:rsidRPr="00E542A4">
        <w:rPr>
          <w:color w:val="222323"/>
          <w:sz w:val="28"/>
          <w:szCs w:val="28"/>
        </w:rPr>
        <w:t xml:space="preserve">.5. Запрашиваемая информация предоставляется субъекту персональных данных или его представителю Управлением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w:t>
      </w:r>
      <w:r w:rsidRPr="00E542A4">
        <w:rPr>
          <w:color w:val="222323"/>
          <w:sz w:val="28"/>
          <w:szCs w:val="28"/>
        </w:rPr>
        <w:lastRenderedPageBreak/>
        <w:t>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Управлением,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454C1FFB" w14:textId="74A2A38D"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13</w:t>
      </w:r>
      <w:r w:rsidRPr="00E542A4">
        <w:rPr>
          <w:color w:val="222323"/>
          <w:sz w:val="28"/>
          <w:szCs w:val="28"/>
        </w:rPr>
        <w:t>.6. 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Управление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35165C7A" w14:textId="1E696038"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r>
        <w:rPr>
          <w:color w:val="222323"/>
          <w:sz w:val="28"/>
          <w:szCs w:val="28"/>
        </w:rPr>
        <w:t>13</w:t>
      </w:r>
      <w:r w:rsidRPr="00E542A4">
        <w:rPr>
          <w:color w:val="222323"/>
          <w:sz w:val="28"/>
          <w:szCs w:val="28"/>
        </w:rPr>
        <w:t xml:space="preserve">.7. Субъект персональных данных вправе обратиться повторно в Управление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w:t>
      </w:r>
      <w:proofErr w:type="gramStart"/>
      <w:r w:rsidRPr="00E542A4">
        <w:rPr>
          <w:color w:val="222323"/>
          <w:sz w:val="28"/>
          <w:szCs w:val="28"/>
        </w:rPr>
        <w:t>запроса, в случае, если</w:t>
      </w:r>
      <w:proofErr w:type="gramEnd"/>
      <w:r w:rsidRPr="00E542A4">
        <w:rPr>
          <w:color w:val="222323"/>
          <w:sz w:val="28"/>
          <w:szCs w:val="28"/>
        </w:rPr>
        <w:t xml:space="preserve">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14:paraId="65C97084" w14:textId="516A8DDC"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.8. Управление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Управлении.</w:t>
      </w:r>
    </w:p>
    <w:p w14:paraId="05A9F209" w14:textId="77777777" w:rsidR="0084374C" w:rsidRPr="00E542A4" w:rsidRDefault="0084374C" w:rsidP="0084374C">
      <w:pPr>
        <w:shd w:val="clear" w:color="auto" w:fill="FFFFFF"/>
        <w:ind w:firstLine="709"/>
        <w:jc w:val="both"/>
        <w:rPr>
          <w:color w:val="222323"/>
          <w:sz w:val="28"/>
          <w:szCs w:val="28"/>
        </w:rPr>
      </w:pPr>
      <w:r>
        <w:rPr>
          <w:color w:val="222323"/>
          <w:sz w:val="28"/>
          <w:szCs w:val="28"/>
        </w:rPr>
        <w:t>13.9</w:t>
      </w:r>
      <w:r w:rsidRPr="00E542A4">
        <w:rPr>
          <w:color w:val="222323"/>
          <w:sz w:val="28"/>
          <w:szCs w:val="28"/>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Управлением не осуществляется.</w:t>
      </w:r>
    </w:p>
    <w:p w14:paraId="7E0AC4B6" w14:textId="1914E38E"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.1</w:t>
      </w:r>
      <w:r>
        <w:rPr>
          <w:color w:val="222323"/>
          <w:sz w:val="28"/>
          <w:szCs w:val="28"/>
        </w:rPr>
        <w:t>0</w:t>
      </w:r>
      <w:r w:rsidRPr="00E542A4">
        <w:rPr>
          <w:color w:val="222323"/>
          <w:sz w:val="28"/>
          <w:szCs w:val="28"/>
        </w:rPr>
        <w:t>.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Управлением не осуществляется.</w:t>
      </w:r>
    </w:p>
    <w:p w14:paraId="14CB55A1" w14:textId="77777777"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.1</w:t>
      </w:r>
      <w:r>
        <w:rPr>
          <w:color w:val="222323"/>
          <w:sz w:val="28"/>
          <w:szCs w:val="28"/>
        </w:rPr>
        <w:t>1</w:t>
      </w:r>
      <w:r w:rsidRPr="00E542A4">
        <w:rPr>
          <w:color w:val="222323"/>
          <w:sz w:val="28"/>
          <w:szCs w:val="28"/>
        </w:rPr>
        <w:t xml:space="preserve">. Если субъект персональных данных считает, что Управление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w:t>
      </w:r>
      <w:r w:rsidRPr="00E542A4">
        <w:rPr>
          <w:color w:val="222323"/>
          <w:sz w:val="28"/>
          <w:szCs w:val="28"/>
        </w:rPr>
        <w:lastRenderedPageBreak/>
        <w:t>действия или бездействие Управления в уполномоченный орган по защите прав субъектов персональных данных или в судебном порядке.</w:t>
      </w:r>
    </w:p>
    <w:p w14:paraId="4E02DA1B" w14:textId="77777777" w:rsidR="0084374C" w:rsidRPr="00E542A4" w:rsidRDefault="0084374C" w:rsidP="0084374C">
      <w:pPr>
        <w:shd w:val="clear" w:color="auto" w:fill="FFFFFF"/>
        <w:ind w:firstLine="709"/>
        <w:jc w:val="both"/>
        <w:rPr>
          <w:color w:val="222323"/>
          <w:sz w:val="28"/>
          <w:szCs w:val="28"/>
        </w:rPr>
      </w:pPr>
      <w:r>
        <w:rPr>
          <w:color w:val="222323"/>
          <w:sz w:val="28"/>
          <w:szCs w:val="28"/>
        </w:rPr>
        <w:t>13</w:t>
      </w:r>
      <w:r w:rsidRPr="00E542A4">
        <w:rPr>
          <w:color w:val="222323"/>
          <w:sz w:val="28"/>
          <w:szCs w:val="28"/>
        </w:rPr>
        <w:t>.</w:t>
      </w:r>
      <w:r>
        <w:rPr>
          <w:color w:val="222323"/>
          <w:sz w:val="28"/>
          <w:szCs w:val="28"/>
        </w:rPr>
        <w:t>1</w:t>
      </w:r>
      <w:r w:rsidRPr="00E542A4">
        <w:rPr>
          <w:color w:val="222323"/>
          <w:sz w:val="28"/>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E76175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736A8D7E" w14:textId="77777777" w:rsidR="0084374C" w:rsidRPr="002D7C3E" w:rsidRDefault="0084374C" w:rsidP="0084374C">
      <w:pPr>
        <w:pStyle w:val="a3"/>
        <w:numPr>
          <w:ilvl w:val="0"/>
          <w:numId w:val="2"/>
        </w:numPr>
        <w:shd w:val="clear" w:color="auto" w:fill="FFFFFF"/>
        <w:spacing w:after="0" w:line="240" w:lineRule="auto"/>
        <w:jc w:val="both"/>
        <w:rPr>
          <w:rFonts w:ascii="Times New Roman" w:eastAsia="Times New Roman" w:hAnsi="Times New Roman" w:cs="Times New Roman"/>
          <w:color w:val="222323"/>
          <w:sz w:val="28"/>
          <w:szCs w:val="28"/>
          <w:lang w:eastAsia="ru-RU"/>
        </w:rPr>
      </w:pPr>
      <w:r>
        <w:rPr>
          <w:rFonts w:ascii="Times New Roman" w:eastAsia="Times New Roman" w:hAnsi="Times New Roman" w:cs="Times New Roman"/>
          <w:b/>
          <w:bCs/>
          <w:iCs/>
          <w:color w:val="222323"/>
          <w:sz w:val="28"/>
          <w:szCs w:val="28"/>
          <w:lang w:eastAsia="ru-RU"/>
        </w:rPr>
        <w:t xml:space="preserve"> </w:t>
      </w:r>
      <w:r w:rsidRPr="002D7C3E">
        <w:rPr>
          <w:rFonts w:ascii="Times New Roman" w:eastAsia="Times New Roman" w:hAnsi="Times New Roman" w:cs="Times New Roman"/>
          <w:b/>
          <w:bCs/>
          <w:iCs/>
          <w:color w:val="222323"/>
          <w:sz w:val="28"/>
          <w:szCs w:val="28"/>
          <w:lang w:eastAsia="ru-RU"/>
        </w:rPr>
        <w:t>Обязанности Управления при сборе персональных данных</w:t>
      </w:r>
    </w:p>
    <w:p w14:paraId="59C304A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2996211C" w14:textId="77777777"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.1. При сборе персональных данных Управление предоставляет субъекту персональных данных по его просьбе запрашиваемую субъектом информацию.</w:t>
      </w:r>
    </w:p>
    <w:p w14:paraId="0F8F1FF4" w14:textId="6BBE441B"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.2. Если предоставление персональных данных является обязательным в соответствии с федеральным законом, Управление разъясняет субъекту персональных данных юридические последствия отказа предоставить его персональные данные.</w:t>
      </w:r>
    </w:p>
    <w:p w14:paraId="4E515B92" w14:textId="40961331"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.3. Если персональные данные получены не от субъекта персональных данных, Управление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14:paraId="11665AA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наименование либо фамилия, имя, отчество и адрес Управления или представителя Управления;</w:t>
      </w:r>
    </w:p>
    <w:p w14:paraId="73A15D0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2) цель обработки персональных данных и ее правовое основание;</w:t>
      </w:r>
    </w:p>
    <w:p w14:paraId="6E4B3C7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предполагаемые пользователи персональных данных;</w:t>
      </w:r>
    </w:p>
    <w:p w14:paraId="777CC9E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установленные Федеральным законом «О персональных данных» права субъекта персональных данных;</w:t>
      </w:r>
    </w:p>
    <w:p w14:paraId="59608E6C"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5) источник получения персональных данных.</w:t>
      </w:r>
    </w:p>
    <w:p w14:paraId="2E1870BC" w14:textId="31068D0C"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.4. Управление не предоставляет субъекту информацию, сообщаемую при получении персональных данных не от субъекта персональных данных, в случаях, если:</w:t>
      </w:r>
    </w:p>
    <w:p w14:paraId="5BEE0C3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субъект персональных данных уведомлен об осуществлении обработки его персональных данных Управлением;</w:t>
      </w:r>
    </w:p>
    <w:p w14:paraId="4CB6559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2) персональные данные получены Управлением на основании федерального закона или в связи с исполнением договора, стороной которого либо выгодоприобретателем или </w:t>
      </w:r>
      <w:proofErr w:type="gramStart"/>
      <w:r w:rsidRPr="00E542A4">
        <w:rPr>
          <w:color w:val="222323"/>
          <w:sz w:val="28"/>
          <w:szCs w:val="28"/>
        </w:rPr>
        <w:t>поручителем</w:t>
      </w:r>
      <w:proofErr w:type="gramEnd"/>
      <w:r w:rsidRPr="00E542A4">
        <w:rPr>
          <w:color w:val="222323"/>
          <w:sz w:val="28"/>
          <w:szCs w:val="28"/>
        </w:rPr>
        <w:t xml:space="preserve"> по которому является субъект персональных данных;</w:t>
      </w:r>
    </w:p>
    <w:p w14:paraId="0F1C0906"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персональные данные сделаны общедоступными субъектом персональных данных или получены из общедоступного источника;</w:t>
      </w:r>
    </w:p>
    <w:p w14:paraId="3A01A9E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Управление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C8A4CC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1C0D0248" w14:textId="77777777"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.5. При сборе персональных данных, в том числе посредством информационно-телекоммуникационной сети «Интернет», Управление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обрабатываемых в следующих информационных системах:</w:t>
      </w:r>
    </w:p>
    <w:p w14:paraId="0F3F4444" w14:textId="77777777"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.1. Информационная система персональных данных «Бухгалтерия» с использованием баз данных, находящихся на территории России.</w:t>
      </w:r>
    </w:p>
    <w:p w14:paraId="43E8D9B1" w14:textId="77777777"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.2. Информационная система персональных данных «Опека» с использованием баз данных, находящихся на территории России.</w:t>
      </w:r>
    </w:p>
    <w:p w14:paraId="708244F0" w14:textId="77777777" w:rsidR="0084374C" w:rsidRPr="00E542A4" w:rsidRDefault="0084374C" w:rsidP="0084374C">
      <w:pPr>
        <w:shd w:val="clear" w:color="auto" w:fill="FFFFFF"/>
        <w:ind w:firstLine="709"/>
        <w:jc w:val="both"/>
        <w:rPr>
          <w:color w:val="222323"/>
          <w:sz w:val="28"/>
          <w:szCs w:val="28"/>
        </w:rPr>
      </w:pPr>
      <w:r>
        <w:rPr>
          <w:color w:val="222323"/>
          <w:sz w:val="28"/>
          <w:szCs w:val="28"/>
        </w:rPr>
        <w:t>14</w:t>
      </w:r>
      <w:r w:rsidRPr="00E542A4">
        <w:rPr>
          <w:color w:val="222323"/>
          <w:sz w:val="28"/>
          <w:szCs w:val="28"/>
        </w:rPr>
        <w:t>.3. Информационная система персональных данных «Социальная поддержка» с использованием баз данных, находящихся на территории России.</w:t>
      </w:r>
    </w:p>
    <w:p w14:paraId="7EBA70B1" w14:textId="77777777" w:rsidR="0084374C" w:rsidRPr="00E542A4" w:rsidRDefault="0084374C" w:rsidP="0084374C">
      <w:pPr>
        <w:shd w:val="clear" w:color="auto" w:fill="FFFFFF"/>
        <w:ind w:firstLine="709"/>
        <w:jc w:val="both"/>
        <w:rPr>
          <w:color w:val="222323"/>
          <w:sz w:val="28"/>
          <w:szCs w:val="28"/>
        </w:rPr>
      </w:pPr>
      <w:r>
        <w:rPr>
          <w:color w:val="222323"/>
          <w:sz w:val="28"/>
          <w:szCs w:val="28"/>
        </w:rPr>
        <w:t>14.4</w:t>
      </w:r>
      <w:r w:rsidRPr="00E542A4">
        <w:rPr>
          <w:color w:val="222323"/>
          <w:sz w:val="28"/>
          <w:szCs w:val="28"/>
        </w:rPr>
        <w:t>. Местонахождение центра(</w:t>
      </w:r>
      <w:proofErr w:type="spellStart"/>
      <w:r w:rsidRPr="00E542A4">
        <w:rPr>
          <w:color w:val="222323"/>
          <w:sz w:val="28"/>
          <w:szCs w:val="28"/>
        </w:rPr>
        <w:t>ов</w:t>
      </w:r>
      <w:proofErr w:type="spellEnd"/>
      <w:r w:rsidRPr="00E542A4">
        <w:rPr>
          <w:color w:val="222323"/>
          <w:sz w:val="28"/>
          <w:szCs w:val="28"/>
        </w:rPr>
        <w:t>) обработки данных и сведения об организации, ответственной за хранение данных, определены внутренними документами Управления.</w:t>
      </w:r>
    </w:p>
    <w:p w14:paraId="7B92AFDF" w14:textId="77777777" w:rsidR="00DF48B4" w:rsidRDefault="00DF48B4" w:rsidP="0084374C">
      <w:pPr>
        <w:shd w:val="clear" w:color="auto" w:fill="FFFFFF"/>
        <w:ind w:firstLine="709"/>
        <w:jc w:val="both"/>
        <w:rPr>
          <w:b/>
          <w:bCs/>
          <w:iCs/>
          <w:color w:val="222323"/>
          <w:sz w:val="28"/>
          <w:szCs w:val="28"/>
        </w:rPr>
      </w:pPr>
    </w:p>
    <w:p w14:paraId="0C7758EB" w14:textId="7436F645" w:rsidR="0084374C" w:rsidRPr="002D7C3E" w:rsidRDefault="0084374C" w:rsidP="0084374C">
      <w:pPr>
        <w:shd w:val="clear" w:color="auto" w:fill="FFFFFF"/>
        <w:ind w:firstLine="709"/>
        <w:jc w:val="both"/>
        <w:rPr>
          <w:color w:val="222323"/>
          <w:sz w:val="28"/>
          <w:szCs w:val="28"/>
        </w:rPr>
      </w:pPr>
      <w:r w:rsidRPr="002D7C3E">
        <w:rPr>
          <w:b/>
          <w:bCs/>
          <w:iCs/>
          <w:color w:val="222323"/>
          <w:sz w:val="28"/>
          <w:szCs w:val="28"/>
        </w:rPr>
        <w:t>15. Меры, направленные на обеспечение выполнения Управлением своих обязанностей</w:t>
      </w:r>
    </w:p>
    <w:p w14:paraId="599AF8F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294D6A5B" w14:textId="77777777" w:rsidR="0084374C" w:rsidRPr="00E542A4" w:rsidRDefault="0084374C" w:rsidP="0084374C">
      <w:pPr>
        <w:shd w:val="clear" w:color="auto" w:fill="FFFFFF"/>
        <w:ind w:firstLine="709"/>
        <w:jc w:val="both"/>
        <w:rPr>
          <w:color w:val="222323"/>
          <w:sz w:val="28"/>
          <w:szCs w:val="28"/>
        </w:rPr>
      </w:pPr>
      <w:r>
        <w:rPr>
          <w:color w:val="222323"/>
          <w:sz w:val="28"/>
          <w:szCs w:val="28"/>
        </w:rPr>
        <w:t>15</w:t>
      </w:r>
      <w:r w:rsidRPr="00E542A4">
        <w:rPr>
          <w:color w:val="222323"/>
          <w:sz w:val="28"/>
          <w:szCs w:val="28"/>
        </w:rPr>
        <w:t>.1. Управление принимает меры, необходимые и достаточные для обеспечения выполнения своих обязанностей. Управление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09389DA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назначение ответственного за организацию обработки персональных данных;</w:t>
      </w:r>
    </w:p>
    <w:p w14:paraId="46AC6D4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C360486"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применение правовых, организационных и технических мер по обеспечению безопасности персональных данных;</w:t>
      </w:r>
    </w:p>
    <w:p w14:paraId="6ACB90E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Управления;</w:t>
      </w:r>
    </w:p>
    <w:p w14:paraId="77BA9C4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Управлением мер, направленных на обеспечение выполнения обязанностей, предусмотренных Федеральным законом «О персональных данных»;</w:t>
      </w:r>
    </w:p>
    <w:p w14:paraId="473A93D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xml:space="preserve">6) ознакомление сотрудников Управления, непосредственно осуществляющих обработку персональных данных, с положениями </w:t>
      </w:r>
      <w:r w:rsidRPr="00E542A4">
        <w:rPr>
          <w:color w:val="222323"/>
          <w:sz w:val="28"/>
          <w:szCs w:val="28"/>
        </w:rPr>
        <w:lastRenderedPageBreak/>
        <w:t>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515BB042" w14:textId="77777777" w:rsidR="0084374C" w:rsidRPr="00E542A4" w:rsidRDefault="0084374C" w:rsidP="0084374C">
      <w:pPr>
        <w:shd w:val="clear" w:color="auto" w:fill="FFFFFF"/>
        <w:ind w:firstLine="709"/>
        <w:jc w:val="both"/>
        <w:rPr>
          <w:color w:val="222323"/>
          <w:sz w:val="28"/>
          <w:szCs w:val="28"/>
        </w:rPr>
      </w:pPr>
      <w:r>
        <w:rPr>
          <w:color w:val="222323"/>
          <w:sz w:val="28"/>
          <w:szCs w:val="28"/>
        </w:rPr>
        <w:t>15.2</w:t>
      </w:r>
      <w:r w:rsidRPr="00E542A4">
        <w:rPr>
          <w:color w:val="222323"/>
          <w:sz w:val="28"/>
          <w:szCs w:val="28"/>
        </w:rPr>
        <w:t>. Управление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5ABEE1D" w14:textId="77777777" w:rsidR="0084374C" w:rsidRPr="00E542A4" w:rsidRDefault="0084374C" w:rsidP="0084374C">
      <w:pPr>
        <w:shd w:val="clear" w:color="auto" w:fill="FFFFFF"/>
        <w:ind w:firstLine="709"/>
        <w:jc w:val="both"/>
        <w:rPr>
          <w:color w:val="222323"/>
          <w:sz w:val="28"/>
          <w:szCs w:val="28"/>
        </w:rPr>
      </w:pPr>
      <w:r>
        <w:rPr>
          <w:color w:val="222323"/>
          <w:sz w:val="28"/>
          <w:szCs w:val="28"/>
        </w:rPr>
        <w:t>15.3.</w:t>
      </w:r>
      <w:r w:rsidRPr="00E542A4">
        <w:rPr>
          <w:color w:val="222323"/>
          <w:sz w:val="28"/>
          <w:szCs w:val="28"/>
        </w:rPr>
        <w:t xml:space="preserve"> Обеспечение безопасности персональных данных достигается, в частности:</w:t>
      </w:r>
    </w:p>
    <w:p w14:paraId="223AFF6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определением угроз безопасности персональных данных при их обработке в информационных системах персональных данных;</w:t>
      </w:r>
    </w:p>
    <w:p w14:paraId="478EA10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06E695F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применением прошедших в установленном порядке процедуру оценки соответствия средств защиты информации;</w:t>
      </w:r>
    </w:p>
    <w:p w14:paraId="0D7CC0FA"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F17F91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5) учетом машинных носителей персональных данных;</w:t>
      </w:r>
    </w:p>
    <w:p w14:paraId="01C3CC4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6) обнаружением фактов несанкционированного доступа к персональным данным и принятием мер;</w:t>
      </w:r>
    </w:p>
    <w:p w14:paraId="651C04A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7) восстановлением персональных данных, модифицированных или уничтоженных вследствие несанкционированного доступа к ним;</w:t>
      </w:r>
    </w:p>
    <w:p w14:paraId="4826DD0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5EABB4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14:paraId="5C732E5F" w14:textId="77777777" w:rsidR="0084374C" w:rsidRPr="00E542A4" w:rsidRDefault="0084374C" w:rsidP="0084374C">
      <w:pPr>
        <w:shd w:val="clear" w:color="auto" w:fill="FFFFFF"/>
        <w:ind w:firstLine="709"/>
        <w:jc w:val="both"/>
        <w:rPr>
          <w:color w:val="222323"/>
          <w:sz w:val="28"/>
          <w:szCs w:val="28"/>
        </w:rPr>
      </w:pPr>
      <w:r>
        <w:rPr>
          <w:color w:val="222323"/>
          <w:sz w:val="28"/>
          <w:szCs w:val="28"/>
        </w:rPr>
        <w:t>15.4</w:t>
      </w:r>
      <w:r w:rsidRPr="00E542A4">
        <w:rPr>
          <w:color w:val="222323"/>
          <w:sz w:val="28"/>
          <w:szCs w:val="28"/>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6DF303D3" w14:textId="77777777" w:rsidR="0084374C" w:rsidRPr="00E542A4" w:rsidRDefault="0084374C" w:rsidP="0084374C">
      <w:pPr>
        <w:shd w:val="clear" w:color="auto" w:fill="FFFFFF"/>
        <w:ind w:firstLine="709"/>
        <w:jc w:val="both"/>
        <w:rPr>
          <w:color w:val="222323"/>
          <w:sz w:val="28"/>
          <w:szCs w:val="28"/>
        </w:rPr>
      </w:pPr>
      <w:r>
        <w:rPr>
          <w:color w:val="222323"/>
          <w:sz w:val="28"/>
          <w:szCs w:val="28"/>
        </w:rPr>
        <w:lastRenderedPageBreak/>
        <w:t>15.5</w:t>
      </w:r>
      <w:r w:rsidRPr="00E542A4">
        <w:rPr>
          <w:color w:val="222323"/>
          <w:sz w:val="28"/>
          <w:szCs w:val="28"/>
        </w:rPr>
        <w:t>. Управление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13B8E5DC" w14:textId="77777777" w:rsidR="0084374C" w:rsidRPr="00E542A4" w:rsidRDefault="0084374C" w:rsidP="0084374C">
      <w:pPr>
        <w:shd w:val="clear" w:color="auto" w:fill="FFFFFF"/>
        <w:ind w:firstLine="709"/>
        <w:jc w:val="both"/>
        <w:rPr>
          <w:color w:val="222323"/>
          <w:sz w:val="28"/>
          <w:szCs w:val="28"/>
        </w:rPr>
      </w:pPr>
      <w:r>
        <w:rPr>
          <w:color w:val="222323"/>
          <w:sz w:val="28"/>
          <w:szCs w:val="28"/>
        </w:rPr>
        <w:t>15.6</w:t>
      </w:r>
      <w:r w:rsidRPr="00E542A4">
        <w:rPr>
          <w:color w:val="222323"/>
          <w:sz w:val="28"/>
          <w:szCs w:val="28"/>
        </w:rPr>
        <w:t>.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Управление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14:paraId="1CF58856" w14:textId="77777777" w:rsidR="0084374C" w:rsidRPr="00E542A4" w:rsidRDefault="0084374C" w:rsidP="0084374C">
      <w:pPr>
        <w:shd w:val="clear" w:color="auto" w:fill="FFFFFF"/>
        <w:ind w:firstLine="709"/>
        <w:jc w:val="both"/>
        <w:rPr>
          <w:color w:val="222323"/>
          <w:sz w:val="28"/>
          <w:szCs w:val="28"/>
        </w:rPr>
      </w:pPr>
      <w:r>
        <w:rPr>
          <w:color w:val="222323"/>
          <w:sz w:val="28"/>
          <w:szCs w:val="28"/>
        </w:rPr>
        <w:t>15.7</w:t>
      </w:r>
      <w:r w:rsidRPr="00E542A4">
        <w:rPr>
          <w:color w:val="222323"/>
          <w:sz w:val="28"/>
          <w:szCs w:val="28"/>
        </w:rPr>
        <w:t>. Управление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Управление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Управление уничтожает такие персональные данные. Управление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E2ED93E" w14:textId="77777777" w:rsidR="0084374C" w:rsidRPr="00E542A4" w:rsidRDefault="0084374C" w:rsidP="0084374C">
      <w:pPr>
        <w:shd w:val="clear" w:color="auto" w:fill="FFFFFF"/>
        <w:ind w:firstLine="709"/>
        <w:jc w:val="both"/>
        <w:rPr>
          <w:color w:val="222323"/>
          <w:sz w:val="28"/>
          <w:szCs w:val="28"/>
        </w:rPr>
      </w:pPr>
      <w:r>
        <w:rPr>
          <w:color w:val="222323"/>
          <w:sz w:val="28"/>
          <w:szCs w:val="28"/>
        </w:rPr>
        <w:t>15.8</w:t>
      </w:r>
      <w:r w:rsidRPr="00E542A4">
        <w:rPr>
          <w:color w:val="222323"/>
          <w:sz w:val="28"/>
          <w:szCs w:val="28"/>
        </w:rPr>
        <w:t>. Управление сообщает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14:paraId="0BD45274" w14:textId="77777777" w:rsidR="0084374C" w:rsidRPr="00E542A4" w:rsidRDefault="0084374C" w:rsidP="0084374C">
      <w:pPr>
        <w:shd w:val="clear" w:color="auto" w:fill="FFFFFF"/>
        <w:ind w:firstLine="709"/>
        <w:jc w:val="both"/>
        <w:rPr>
          <w:color w:val="222323"/>
          <w:sz w:val="28"/>
          <w:szCs w:val="28"/>
        </w:rPr>
      </w:pPr>
      <w:r>
        <w:rPr>
          <w:color w:val="222323"/>
          <w:sz w:val="28"/>
          <w:szCs w:val="28"/>
        </w:rPr>
        <w:t>15.9</w:t>
      </w:r>
      <w:r w:rsidRPr="00E542A4">
        <w:rPr>
          <w:color w:val="222323"/>
          <w:sz w:val="28"/>
          <w:szCs w:val="28"/>
        </w:rPr>
        <w:t xml:space="preserve">.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Управление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E542A4">
        <w:rPr>
          <w:color w:val="222323"/>
          <w:sz w:val="28"/>
          <w:szCs w:val="28"/>
        </w:rPr>
        <w:lastRenderedPageBreak/>
        <w:t>данных Управление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Управления)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27778B4"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15.10</w:t>
      </w:r>
      <w:r w:rsidRPr="00E542A4">
        <w:rPr>
          <w:color w:val="222323"/>
          <w:sz w:val="28"/>
          <w:szCs w:val="28"/>
        </w:rPr>
        <w:t>. В случае подтверждения факта неточности персональных данных Управление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Управления) в течение семи рабочих дней со дня представления таких сведений и снимает блокирование персональных данных.</w:t>
      </w:r>
    </w:p>
    <w:p w14:paraId="2C0E1613"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15.11</w:t>
      </w:r>
      <w:r w:rsidRPr="00E542A4">
        <w:rPr>
          <w:color w:val="222323"/>
          <w:sz w:val="28"/>
          <w:szCs w:val="28"/>
        </w:rPr>
        <w:t>. В случае выявления неправомерной обработки персональных данных, осуществляемой Управлением или лицом, действующим по поручению Управления, Управление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Управления. В случае если обеспечить правомерность обработки персональных данных невозможно, Управление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Управление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93A95DB"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15.12</w:t>
      </w:r>
      <w:r w:rsidRPr="00E542A4">
        <w:rPr>
          <w:color w:val="222323"/>
          <w:sz w:val="28"/>
          <w:szCs w:val="28"/>
        </w:rPr>
        <w:t>. В случае достижения цели обработки персональных данных Управление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Управления)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Управления)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Управлением и субъектом персональных данных либо если Управление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97A54BC" w14:textId="79FBAB7D" w:rsidR="0084374C" w:rsidRPr="00E542A4" w:rsidRDefault="0084374C" w:rsidP="0084374C">
      <w:pPr>
        <w:shd w:val="clear" w:color="auto" w:fill="FFFFFF"/>
        <w:ind w:firstLine="709"/>
        <w:jc w:val="both"/>
        <w:rPr>
          <w:color w:val="222323"/>
          <w:sz w:val="28"/>
          <w:szCs w:val="28"/>
        </w:rPr>
      </w:pPr>
      <w:r>
        <w:rPr>
          <w:color w:val="222323"/>
          <w:sz w:val="28"/>
          <w:szCs w:val="28"/>
        </w:rPr>
        <w:lastRenderedPageBreak/>
        <w:t>15.13</w:t>
      </w:r>
      <w:r w:rsidRPr="00E542A4">
        <w:rPr>
          <w:color w:val="222323"/>
          <w:sz w:val="28"/>
          <w:szCs w:val="28"/>
        </w:rPr>
        <w:t>. В случае отзыва субъектом персональных данных согласия на обработку его персональных данных Управление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Управления)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Управления)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Управлением и субъектом персональных данных либо если Управление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76A93A8C"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15.14</w:t>
      </w:r>
      <w:r w:rsidRPr="00E542A4">
        <w:rPr>
          <w:color w:val="222323"/>
          <w:sz w:val="28"/>
          <w:szCs w:val="28"/>
        </w:rPr>
        <w:t>. В случае отсутствия возможности уничтожения персональных данных в течение указанного срока, Управление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Управления) и обеспечивает уничтожение персональных данных в срок не более чем шесть месяцев, если иной срок не установлен федеральными законами.</w:t>
      </w:r>
    </w:p>
    <w:p w14:paraId="61F27537"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15.16</w:t>
      </w:r>
      <w:r w:rsidRPr="00E542A4">
        <w:rPr>
          <w:color w:val="222323"/>
          <w:sz w:val="28"/>
          <w:szCs w:val="28"/>
        </w:rPr>
        <w:t>. Управление, за исключением случаев, предусмотренных Федеральным законом «О 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14:paraId="46351F81"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15.17</w:t>
      </w:r>
      <w:r w:rsidRPr="00E542A4">
        <w:rPr>
          <w:color w:val="222323"/>
          <w:sz w:val="28"/>
          <w:szCs w:val="28"/>
        </w:rPr>
        <w:t>. 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34F73B8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наименование (фамилия, имя, отчество), адрес Управления;</w:t>
      </w:r>
    </w:p>
    <w:p w14:paraId="28747E8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2) цель обработки персональных данных;</w:t>
      </w:r>
    </w:p>
    <w:p w14:paraId="0EAEAA6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категории персональных данных;</w:t>
      </w:r>
    </w:p>
    <w:p w14:paraId="4E4D132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4) категории субъектов, персональные данные которых обрабатываются;</w:t>
      </w:r>
    </w:p>
    <w:p w14:paraId="4863D5A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5) правовое основание обработки персональных данных;</w:t>
      </w:r>
    </w:p>
    <w:p w14:paraId="0E63D747"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6) перечень действий с персональными данными, общее описание используемых Управлением способов обработки персональных данных;</w:t>
      </w:r>
    </w:p>
    <w:p w14:paraId="57973056"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7) описание мер, в том числе сведения о наличии шифровальных (криптографических) средств и наименования этих средств;</w:t>
      </w:r>
    </w:p>
    <w:p w14:paraId="7BFDB4E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8)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FA5F01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9) дата начала обработки персональных данных;</w:t>
      </w:r>
    </w:p>
    <w:p w14:paraId="6C0AEF8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10) срок или условие прекращения обработки персональных данных;</w:t>
      </w:r>
    </w:p>
    <w:p w14:paraId="721A462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11) сведения о наличии или об отсутствии трансграничной передачи персональных данных в процессе их обработки;</w:t>
      </w:r>
    </w:p>
    <w:p w14:paraId="5CDD7EE9"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12) сведения о месте нахождения базы данных информации, содержащей персональные данные граждан Российской Федерации;</w:t>
      </w:r>
    </w:p>
    <w:p w14:paraId="049687B0"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13)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3AB951A5" w14:textId="77777777" w:rsidR="0084374C" w:rsidRPr="00E542A4" w:rsidRDefault="0084374C" w:rsidP="0084374C">
      <w:pPr>
        <w:shd w:val="clear" w:color="auto" w:fill="FFFFFF"/>
        <w:ind w:firstLine="709"/>
        <w:jc w:val="both"/>
        <w:rPr>
          <w:color w:val="222323"/>
          <w:sz w:val="28"/>
          <w:szCs w:val="28"/>
        </w:rPr>
      </w:pPr>
      <w:r>
        <w:rPr>
          <w:color w:val="222323"/>
          <w:sz w:val="28"/>
          <w:szCs w:val="28"/>
        </w:rPr>
        <w:t>15.18</w:t>
      </w:r>
      <w:r w:rsidRPr="00E542A4">
        <w:rPr>
          <w:color w:val="222323"/>
          <w:sz w:val="28"/>
          <w:szCs w:val="28"/>
        </w:rPr>
        <w:t>. В случае изменения указанных сведений, а также в случае прекращения обработки персональных данных Управление уведомляет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14:paraId="727DFCE2"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665B510D" w14:textId="77777777" w:rsidR="0084374C" w:rsidRPr="0055150F" w:rsidRDefault="0084374C" w:rsidP="0084374C">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222323"/>
          <w:sz w:val="28"/>
          <w:szCs w:val="28"/>
          <w:lang w:eastAsia="ru-RU"/>
        </w:rPr>
      </w:pPr>
      <w:r w:rsidRPr="0055150F">
        <w:rPr>
          <w:rFonts w:ascii="Times New Roman" w:eastAsia="Times New Roman" w:hAnsi="Times New Roman" w:cs="Times New Roman"/>
          <w:b/>
          <w:bCs/>
          <w:color w:val="222323"/>
          <w:sz w:val="28"/>
          <w:szCs w:val="28"/>
          <w:lang w:eastAsia="ru-RU"/>
        </w:rPr>
        <w:t>Обработка персональных данных, осуществляемая без использования средств автоматизации</w:t>
      </w:r>
    </w:p>
    <w:p w14:paraId="58414FB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5C9CF4B4" w14:textId="77777777" w:rsidR="0084374C" w:rsidRPr="00E542A4" w:rsidRDefault="0084374C" w:rsidP="0084374C">
      <w:pPr>
        <w:shd w:val="clear" w:color="auto" w:fill="FFFFFF"/>
        <w:ind w:firstLine="709"/>
        <w:jc w:val="both"/>
        <w:rPr>
          <w:color w:val="222323"/>
          <w:sz w:val="28"/>
          <w:szCs w:val="28"/>
        </w:rPr>
      </w:pPr>
      <w:r>
        <w:rPr>
          <w:color w:val="222323"/>
          <w:sz w:val="28"/>
          <w:szCs w:val="28"/>
        </w:rPr>
        <w:t>16</w:t>
      </w:r>
      <w:r w:rsidRPr="00E542A4">
        <w:rPr>
          <w:color w:val="222323"/>
          <w:sz w:val="28"/>
          <w:szCs w:val="28"/>
        </w:rPr>
        <w:t>.1.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0658976F" w14:textId="77777777" w:rsidR="0084374C" w:rsidRPr="00E542A4" w:rsidRDefault="0084374C" w:rsidP="0084374C">
      <w:pPr>
        <w:shd w:val="clear" w:color="auto" w:fill="FFFFFF"/>
        <w:ind w:firstLine="709"/>
        <w:jc w:val="both"/>
        <w:rPr>
          <w:color w:val="222323"/>
          <w:sz w:val="28"/>
          <w:szCs w:val="28"/>
        </w:rPr>
      </w:pPr>
      <w:r>
        <w:rPr>
          <w:color w:val="222323"/>
          <w:sz w:val="28"/>
          <w:szCs w:val="28"/>
        </w:rPr>
        <w:t>16</w:t>
      </w:r>
      <w:r w:rsidRPr="00E542A4">
        <w:rPr>
          <w:color w:val="222323"/>
          <w:sz w:val="28"/>
          <w:szCs w:val="28"/>
        </w:rPr>
        <w:t>.</w:t>
      </w:r>
      <w:r>
        <w:rPr>
          <w:color w:val="222323"/>
          <w:sz w:val="28"/>
          <w:szCs w:val="28"/>
        </w:rPr>
        <w:t>2</w:t>
      </w:r>
      <w:r w:rsidRPr="00E542A4">
        <w:rPr>
          <w:color w:val="222323"/>
          <w:sz w:val="28"/>
          <w:szCs w:val="28"/>
        </w:rPr>
        <w:t>. 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14:paraId="5E215B9F" w14:textId="77777777" w:rsidR="0084374C" w:rsidRPr="00E542A4" w:rsidRDefault="0084374C" w:rsidP="0084374C">
      <w:pPr>
        <w:shd w:val="clear" w:color="auto" w:fill="FFFFFF"/>
        <w:ind w:firstLine="709"/>
        <w:jc w:val="both"/>
        <w:rPr>
          <w:color w:val="222323"/>
          <w:sz w:val="28"/>
          <w:szCs w:val="28"/>
        </w:rPr>
      </w:pPr>
      <w:r>
        <w:rPr>
          <w:color w:val="222323"/>
          <w:sz w:val="28"/>
          <w:szCs w:val="28"/>
        </w:rPr>
        <w:t>16.3</w:t>
      </w:r>
      <w:r w:rsidRPr="00E542A4">
        <w:rPr>
          <w:color w:val="222323"/>
          <w:sz w:val="28"/>
          <w:szCs w:val="28"/>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A2D4775" w14:textId="77777777" w:rsidR="0084374C" w:rsidRPr="00E542A4" w:rsidRDefault="0084374C" w:rsidP="0084374C">
      <w:pPr>
        <w:shd w:val="clear" w:color="auto" w:fill="FFFFFF"/>
        <w:ind w:firstLine="709"/>
        <w:jc w:val="both"/>
        <w:rPr>
          <w:color w:val="222323"/>
          <w:sz w:val="28"/>
          <w:szCs w:val="28"/>
        </w:rPr>
      </w:pPr>
      <w:r>
        <w:rPr>
          <w:color w:val="222323"/>
          <w:sz w:val="28"/>
          <w:szCs w:val="28"/>
        </w:rPr>
        <w:t>16.4</w:t>
      </w:r>
      <w:r w:rsidRPr="00E542A4">
        <w:rPr>
          <w:color w:val="222323"/>
          <w:sz w:val="28"/>
          <w:szCs w:val="28"/>
        </w:rPr>
        <w:t>. Лица, осуществляющие обработку персональных данных без использования средств автоматизации (в том числе сотрудники Управления или лица, осуществляющие такую обработку по договору с Управлением), проинформированы о факте обработки ими персональных данных, обработка которых осуществляется Управлением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Управления.</w:t>
      </w:r>
    </w:p>
    <w:p w14:paraId="2B795CB6" w14:textId="77777777" w:rsidR="0084374C" w:rsidRPr="00E542A4" w:rsidRDefault="0084374C" w:rsidP="0084374C">
      <w:pPr>
        <w:shd w:val="clear" w:color="auto" w:fill="FFFFFF"/>
        <w:ind w:firstLine="709"/>
        <w:jc w:val="both"/>
        <w:rPr>
          <w:color w:val="222323"/>
          <w:sz w:val="28"/>
          <w:szCs w:val="28"/>
        </w:rPr>
      </w:pPr>
      <w:r>
        <w:rPr>
          <w:color w:val="222323"/>
          <w:sz w:val="28"/>
          <w:szCs w:val="28"/>
        </w:rPr>
        <w:lastRenderedPageBreak/>
        <w:t>16.5</w:t>
      </w:r>
      <w:r w:rsidRPr="00E542A4">
        <w:rPr>
          <w:color w:val="222323"/>
          <w:sz w:val="28"/>
          <w:szCs w:val="28"/>
        </w:rPr>
        <w:t>.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p>
    <w:p w14:paraId="4AE4DB13"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Управления,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Управлением способов обработки персональных данных;</w:t>
      </w:r>
    </w:p>
    <w:p w14:paraId="6D3D60F8"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202E3EE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59A15AE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г) типовая форма исключает объединение полей, предназначенных для внесения персональных данных, цели обработки которых заведомо не совместимы.</w:t>
      </w:r>
    </w:p>
    <w:p w14:paraId="52E82B5C" w14:textId="77777777" w:rsidR="0084374C" w:rsidRPr="00E542A4" w:rsidRDefault="0084374C" w:rsidP="0084374C">
      <w:pPr>
        <w:shd w:val="clear" w:color="auto" w:fill="FFFFFF"/>
        <w:ind w:firstLine="709"/>
        <w:jc w:val="both"/>
        <w:rPr>
          <w:color w:val="222323"/>
          <w:sz w:val="28"/>
          <w:szCs w:val="28"/>
        </w:rPr>
      </w:pPr>
      <w:r>
        <w:rPr>
          <w:color w:val="222323"/>
          <w:sz w:val="28"/>
          <w:szCs w:val="28"/>
        </w:rPr>
        <w:t>16.6</w:t>
      </w:r>
      <w:r w:rsidRPr="00E542A4">
        <w:rPr>
          <w:color w:val="222323"/>
          <w:sz w:val="28"/>
          <w:szCs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010C8754"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00ECF81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BFCA679" w14:textId="77777777" w:rsidR="0084374C" w:rsidRPr="00E542A4" w:rsidRDefault="0084374C" w:rsidP="0084374C">
      <w:pPr>
        <w:shd w:val="clear" w:color="auto" w:fill="FFFFFF"/>
        <w:ind w:firstLine="709"/>
        <w:jc w:val="both"/>
        <w:rPr>
          <w:color w:val="222323"/>
          <w:sz w:val="28"/>
          <w:szCs w:val="28"/>
        </w:rPr>
      </w:pPr>
      <w:r>
        <w:rPr>
          <w:color w:val="222323"/>
          <w:sz w:val="28"/>
          <w:szCs w:val="28"/>
        </w:rPr>
        <w:lastRenderedPageBreak/>
        <w:t>16.7</w:t>
      </w:r>
      <w:r w:rsidRPr="00E542A4">
        <w:rPr>
          <w:color w:val="222323"/>
          <w:sz w:val="28"/>
          <w:szCs w:val="28"/>
        </w:rPr>
        <w:t>.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BC4E50" w14:textId="77777777" w:rsidR="0084374C" w:rsidRPr="00E542A4" w:rsidRDefault="0084374C" w:rsidP="0084374C">
      <w:pPr>
        <w:shd w:val="clear" w:color="auto" w:fill="FFFFFF"/>
        <w:ind w:firstLine="709"/>
        <w:jc w:val="both"/>
        <w:rPr>
          <w:color w:val="222323"/>
          <w:sz w:val="28"/>
          <w:szCs w:val="28"/>
        </w:rPr>
      </w:pPr>
      <w:r>
        <w:rPr>
          <w:color w:val="222323"/>
          <w:sz w:val="28"/>
          <w:szCs w:val="28"/>
        </w:rPr>
        <w:t>16.8</w:t>
      </w:r>
      <w:r w:rsidRPr="00E542A4">
        <w:rPr>
          <w:color w:val="222323"/>
          <w:sz w:val="28"/>
          <w:szCs w:val="28"/>
        </w:rPr>
        <w:t>.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168EE2F0" w14:textId="77777777" w:rsidR="0084374C" w:rsidRPr="00E542A4" w:rsidRDefault="0084374C" w:rsidP="0084374C">
      <w:pPr>
        <w:shd w:val="clear" w:color="auto" w:fill="FFFFFF"/>
        <w:ind w:firstLine="709"/>
        <w:jc w:val="both"/>
        <w:rPr>
          <w:color w:val="222323"/>
          <w:sz w:val="28"/>
          <w:szCs w:val="28"/>
        </w:rPr>
      </w:pPr>
      <w:r>
        <w:rPr>
          <w:color w:val="222323"/>
          <w:sz w:val="28"/>
          <w:szCs w:val="28"/>
        </w:rPr>
        <w:t>16.9</w:t>
      </w:r>
      <w:r w:rsidRPr="00E542A4">
        <w:rPr>
          <w:color w:val="222323"/>
          <w:sz w:val="28"/>
          <w:szCs w:val="28"/>
        </w:rPr>
        <w:t>. 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0A1031C8" w14:textId="77777777" w:rsidR="0084374C" w:rsidRPr="00E542A4" w:rsidRDefault="0084374C" w:rsidP="0084374C">
      <w:pPr>
        <w:shd w:val="clear" w:color="auto" w:fill="FFFFFF"/>
        <w:ind w:firstLine="709"/>
        <w:jc w:val="both"/>
        <w:rPr>
          <w:color w:val="222323"/>
          <w:sz w:val="28"/>
          <w:szCs w:val="28"/>
        </w:rPr>
      </w:pPr>
      <w:r>
        <w:rPr>
          <w:color w:val="222323"/>
          <w:sz w:val="28"/>
          <w:szCs w:val="28"/>
        </w:rPr>
        <w:t>16.10</w:t>
      </w:r>
      <w:r w:rsidRPr="00E542A4">
        <w:rPr>
          <w:color w:val="222323"/>
          <w:sz w:val="28"/>
          <w:szCs w:val="28"/>
        </w:rPr>
        <w:t>. Обеспечивается раздельное хранение персональных данных (материальных носителей), обработка которых осуществляется в различных целях.</w:t>
      </w:r>
    </w:p>
    <w:p w14:paraId="3962917E" w14:textId="77777777" w:rsidR="0084374C" w:rsidRPr="00E542A4" w:rsidRDefault="0084374C" w:rsidP="0084374C">
      <w:pPr>
        <w:shd w:val="clear" w:color="auto" w:fill="FFFFFF"/>
        <w:ind w:firstLine="709"/>
        <w:jc w:val="both"/>
        <w:rPr>
          <w:color w:val="222323"/>
          <w:sz w:val="28"/>
          <w:szCs w:val="28"/>
        </w:rPr>
      </w:pPr>
      <w:r>
        <w:rPr>
          <w:color w:val="222323"/>
          <w:sz w:val="28"/>
          <w:szCs w:val="28"/>
        </w:rPr>
        <w:t>16.11</w:t>
      </w:r>
      <w:r w:rsidRPr="00E542A4">
        <w:rPr>
          <w:color w:val="222323"/>
          <w:sz w:val="28"/>
          <w:szCs w:val="28"/>
        </w:rPr>
        <w:t>.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Управлением.</w:t>
      </w:r>
    </w:p>
    <w:p w14:paraId="15745911"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2B89AB82" w14:textId="77777777" w:rsidR="0084374C" w:rsidRPr="0055150F" w:rsidRDefault="0084374C" w:rsidP="0084374C">
      <w:pPr>
        <w:pStyle w:val="a3"/>
        <w:numPr>
          <w:ilvl w:val="0"/>
          <w:numId w:val="3"/>
        </w:numPr>
        <w:shd w:val="clear" w:color="auto" w:fill="FFFFFF"/>
        <w:spacing w:after="0" w:line="240" w:lineRule="auto"/>
        <w:jc w:val="both"/>
        <w:rPr>
          <w:rFonts w:ascii="Times New Roman" w:eastAsia="Times New Roman" w:hAnsi="Times New Roman" w:cs="Times New Roman"/>
          <w:color w:val="222323"/>
          <w:sz w:val="28"/>
          <w:szCs w:val="28"/>
          <w:lang w:eastAsia="ru-RU"/>
        </w:rPr>
      </w:pPr>
      <w:r>
        <w:rPr>
          <w:rFonts w:ascii="Times New Roman" w:eastAsia="Times New Roman" w:hAnsi="Times New Roman" w:cs="Times New Roman"/>
          <w:b/>
          <w:bCs/>
          <w:color w:val="222323"/>
          <w:sz w:val="28"/>
          <w:szCs w:val="28"/>
          <w:lang w:eastAsia="ru-RU"/>
        </w:rPr>
        <w:t xml:space="preserve"> </w:t>
      </w:r>
      <w:r w:rsidRPr="0055150F">
        <w:rPr>
          <w:rFonts w:ascii="Times New Roman" w:eastAsia="Times New Roman" w:hAnsi="Times New Roman" w:cs="Times New Roman"/>
          <w:b/>
          <w:bCs/>
          <w:color w:val="222323"/>
          <w:sz w:val="28"/>
          <w:szCs w:val="28"/>
          <w:lang w:eastAsia="ru-RU"/>
        </w:rPr>
        <w:t>Сферы ответственности</w:t>
      </w:r>
    </w:p>
    <w:p w14:paraId="2516B7A6"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w:t>
      </w:r>
    </w:p>
    <w:p w14:paraId="739028B4" w14:textId="77777777" w:rsidR="0084374C" w:rsidRPr="00E542A4" w:rsidRDefault="0084374C" w:rsidP="0084374C">
      <w:pPr>
        <w:shd w:val="clear" w:color="auto" w:fill="FFFFFF"/>
        <w:ind w:firstLine="709"/>
        <w:jc w:val="both"/>
        <w:rPr>
          <w:color w:val="222323"/>
          <w:sz w:val="28"/>
          <w:szCs w:val="28"/>
        </w:rPr>
      </w:pPr>
      <w:r>
        <w:rPr>
          <w:color w:val="222323"/>
          <w:sz w:val="28"/>
          <w:szCs w:val="28"/>
        </w:rPr>
        <w:t>17</w:t>
      </w:r>
      <w:r w:rsidRPr="00E542A4">
        <w:rPr>
          <w:color w:val="222323"/>
          <w:sz w:val="28"/>
          <w:szCs w:val="28"/>
        </w:rPr>
        <w:t>.1. Управление назначает лицо, ответственное за организацию обработки персональных данных.</w:t>
      </w:r>
    </w:p>
    <w:p w14:paraId="673CEE13" w14:textId="77777777" w:rsidR="0084374C" w:rsidRPr="00E542A4" w:rsidRDefault="0084374C" w:rsidP="0084374C">
      <w:pPr>
        <w:shd w:val="clear" w:color="auto" w:fill="FFFFFF"/>
        <w:ind w:firstLine="709"/>
        <w:jc w:val="both"/>
        <w:rPr>
          <w:color w:val="222323"/>
          <w:sz w:val="28"/>
          <w:szCs w:val="28"/>
        </w:rPr>
      </w:pPr>
      <w:r>
        <w:rPr>
          <w:color w:val="222323"/>
          <w:sz w:val="28"/>
          <w:szCs w:val="28"/>
        </w:rPr>
        <w:t>17</w:t>
      </w:r>
      <w:r w:rsidRPr="00E542A4">
        <w:rPr>
          <w:color w:val="222323"/>
          <w:sz w:val="28"/>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14:paraId="6148CD85" w14:textId="77777777" w:rsidR="0084374C" w:rsidRPr="00E542A4" w:rsidRDefault="0084374C" w:rsidP="0084374C">
      <w:pPr>
        <w:shd w:val="clear" w:color="auto" w:fill="FFFFFF"/>
        <w:ind w:firstLine="709"/>
        <w:jc w:val="both"/>
        <w:rPr>
          <w:color w:val="222323"/>
          <w:sz w:val="28"/>
          <w:szCs w:val="28"/>
        </w:rPr>
      </w:pPr>
      <w:r>
        <w:rPr>
          <w:color w:val="222323"/>
          <w:sz w:val="28"/>
          <w:szCs w:val="28"/>
        </w:rPr>
        <w:t>17</w:t>
      </w:r>
      <w:r w:rsidRPr="00E542A4">
        <w:rPr>
          <w:color w:val="222323"/>
          <w:sz w:val="28"/>
          <w:szCs w:val="28"/>
        </w:rPr>
        <w:t>.3. Управление предоставляет лицу, ответственному за организацию обработки персональных данных, необходимые сведения.</w:t>
      </w:r>
    </w:p>
    <w:p w14:paraId="6C26FF6B" w14:textId="77777777" w:rsidR="0084374C" w:rsidRPr="00E542A4" w:rsidRDefault="0084374C" w:rsidP="0084374C">
      <w:pPr>
        <w:shd w:val="clear" w:color="auto" w:fill="FFFFFF"/>
        <w:ind w:firstLine="709"/>
        <w:jc w:val="both"/>
        <w:rPr>
          <w:color w:val="222323"/>
          <w:sz w:val="28"/>
          <w:szCs w:val="28"/>
        </w:rPr>
      </w:pPr>
      <w:r>
        <w:rPr>
          <w:color w:val="222323"/>
          <w:sz w:val="28"/>
          <w:szCs w:val="28"/>
        </w:rPr>
        <w:t>17</w:t>
      </w:r>
      <w:r w:rsidRPr="00E542A4">
        <w:rPr>
          <w:color w:val="222323"/>
          <w:sz w:val="28"/>
          <w:szCs w:val="28"/>
        </w:rPr>
        <w:t>.4. Лицо, ответственное за организацию обработки персональных данных, в частности, выполняет следующие функции:</w:t>
      </w:r>
    </w:p>
    <w:p w14:paraId="3999A93D"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1) осуществляет внутренний контроль за соблюдением Управлением и работниками Управления законодательства Российской Федерации о персональных данных, в том числе требований к защите персональных данных;</w:t>
      </w:r>
    </w:p>
    <w:p w14:paraId="743D95C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lastRenderedPageBreak/>
        <w:t>2) доводит до сведения работников Управления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073D3D5"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14:paraId="4E2B4587" w14:textId="77777777" w:rsidR="0084374C" w:rsidRPr="00E542A4" w:rsidRDefault="0084374C" w:rsidP="0084374C">
      <w:pPr>
        <w:shd w:val="clear" w:color="auto" w:fill="FFFFFF"/>
        <w:ind w:firstLine="709"/>
        <w:jc w:val="both"/>
        <w:rPr>
          <w:color w:val="222323"/>
          <w:sz w:val="28"/>
          <w:szCs w:val="28"/>
        </w:rPr>
      </w:pPr>
      <w:r>
        <w:rPr>
          <w:color w:val="222323"/>
          <w:sz w:val="28"/>
          <w:szCs w:val="28"/>
        </w:rPr>
        <w:t>17.5</w:t>
      </w:r>
      <w:r w:rsidRPr="00E542A4">
        <w:rPr>
          <w:color w:val="222323"/>
          <w:sz w:val="28"/>
          <w:szCs w:val="28"/>
        </w:rPr>
        <w:t>.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w:t>
      </w:r>
    </w:p>
    <w:p w14:paraId="2C48DE72" w14:textId="77777777" w:rsidR="0084374C" w:rsidRPr="00E542A4" w:rsidRDefault="0084374C" w:rsidP="0084374C">
      <w:pPr>
        <w:shd w:val="clear" w:color="auto" w:fill="FFFFFF"/>
        <w:ind w:firstLine="709"/>
        <w:jc w:val="both"/>
        <w:rPr>
          <w:color w:val="222323"/>
          <w:sz w:val="28"/>
          <w:szCs w:val="28"/>
        </w:rPr>
      </w:pPr>
      <w:r>
        <w:rPr>
          <w:color w:val="222323"/>
          <w:sz w:val="28"/>
          <w:szCs w:val="28"/>
        </w:rPr>
        <w:t>17.6</w:t>
      </w:r>
      <w:r w:rsidRPr="00E542A4">
        <w:rPr>
          <w:color w:val="222323"/>
          <w:sz w:val="28"/>
          <w:szCs w:val="28"/>
        </w:rPr>
        <w:t>.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19DD2CAB"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При достижении целей ожидаются следующие результаты:</w:t>
      </w:r>
    </w:p>
    <w:p w14:paraId="1468CA8E"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обеспечение защиты прав и свобод субъектов персональных данных при обработке его персональных данных Управлением;</w:t>
      </w:r>
    </w:p>
    <w:p w14:paraId="1A122BF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повышение общего уровня информационной безопасности Управления;</w:t>
      </w:r>
    </w:p>
    <w:p w14:paraId="0576AADF"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 минимизация юридических рисков Управления.</w:t>
      </w:r>
    </w:p>
    <w:p w14:paraId="0DDF9A26" w14:textId="77777777" w:rsidR="0084374C" w:rsidRPr="00E542A4" w:rsidRDefault="0084374C" w:rsidP="0084374C">
      <w:pPr>
        <w:shd w:val="clear" w:color="auto" w:fill="FFFFFF"/>
        <w:ind w:firstLine="709"/>
        <w:jc w:val="both"/>
        <w:rPr>
          <w:color w:val="222323"/>
          <w:sz w:val="28"/>
          <w:szCs w:val="28"/>
        </w:rPr>
      </w:pPr>
      <w:r w:rsidRPr="00E542A4">
        <w:rPr>
          <w:color w:val="222323"/>
          <w:sz w:val="28"/>
          <w:szCs w:val="28"/>
        </w:rPr>
        <w:t>Связные политики отсутствуют.</w:t>
      </w:r>
    </w:p>
    <w:p w14:paraId="5629510F" w14:textId="77777777" w:rsidR="0084374C" w:rsidRPr="00E542A4" w:rsidRDefault="0084374C" w:rsidP="0084374C">
      <w:pPr>
        <w:ind w:firstLine="709"/>
        <w:rPr>
          <w:sz w:val="28"/>
          <w:szCs w:val="28"/>
        </w:rPr>
      </w:pPr>
    </w:p>
    <w:p w14:paraId="65145139" w14:textId="77777777" w:rsidR="00317EC0" w:rsidRPr="00DC2C36" w:rsidRDefault="00317EC0" w:rsidP="0084374C">
      <w:pPr>
        <w:pStyle w:val="ConsPlusNormal"/>
        <w:jc w:val="center"/>
        <w:outlineLvl w:val="1"/>
        <w:rPr>
          <w:color w:val="000000" w:themeColor="text1"/>
          <w:sz w:val="28"/>
          <w:szCs w:val="28"/>
        </w:rPr>
      </w:pPr>
    </w:p>
    <w:sectPr w:rsidR="00317EC0" w:rsidRPr="00DC2C36" w:rsidSect="00704F1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053B"/>
    <w:multiLevelType w:val="multilevel"/>
    <w:tmpl w:val="F9AE44E4"/>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50C26F6"/>
    <w:multiLevelType w:val="hybridMultilevel"/>
    <w:tmpl w:val="B5BEE104"/>
    <w:lvl w:ilvl="0" w:tplc="596E3856">
      <w:start w:val="10"/>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635438"/>
    <w:multiLevelType w:val="hybridMultilevel"/>
    <w:tmpl w:val="1C4CDF5A"/>
    <w:lvl w:ilvl="0" w:tplc="BEBE1648">
      <w:start w:val="16"/>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13755352">
    <w:abstractNumId w:val="0"/>
  </w:num>
  <w:num w:numId="2" w16cid:durableId="86199349">
    <w:abstractNumId w:val="1"/>
  </w:num>
  <w:num w:numId="3" w16cid:durableId="1512178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AC"/>
    <w:rsid w:val="000965AC"/>
    <w:rsid w:val="00121860"/>
    <w:rsid w:val="001D1D64"/>
    <w:rsid w:val="001F765F"/>
    <w:rsid w:val="00317EC0"/>
    <w:rsid w:val="00325262"/>
    <w:rsid w:val="003E0B78"/>
    <w:rsid w:val="00422F70"/>
    <w:rsid w:val="0044583C"/>
    <w:rsid w:val="004F5B29"/>
    <w:rsid w:val="0055496C"/>
    <w:rsid w:val="005B7352"/>
    <w:rsid w:val="00691928"/>
    <w:rsid w:val="0071500A"/>
    <w:rsid w:val="007A59D6"/>
    <w:rsid w:val="0084374C"/>
    <w:rsid w:val="008761F1"/>
    <w:rsid w:val="009D0814"/>
    <w:rsid w:val="00A43B79"/>
    <w:rsid w:val="00CA58A1"/>
    <w:rsid w:val="00DC2C36"/>
    <w:rsid w:val="00DF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F6B0"/>
  <w15:docId w15:val="{86B1D906-AD7F-4C1D-A0E2-CF5F0265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5AC"/>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5AC"/>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0965AC"/>
    <w:pPr>
      <w:widowControl w:val="0"/>
      <w:autoSpaceDE w:val="0"/>
      <w:autoSpaceDN w:val="0"/>
      <w:spacing w:after="0" w:line="240" w:lineRule="auto"/>
    </w:pPr>
    <w:rPr>
      <w:rFonts w:eastAsia="Times New Roman"/>
      <w:b/>
      <w:szCs w:val="20"/>
      <w:lang w:eastAsia="ru-RU"/>
    </w:rPr>
  </w:style>
  <w:style w:type="paragraph" w:styleId="a3">
    <w:name w:val="List Paragraph"/>
    <w:basedOn w:val="a"/>
    <w:uiPriority w:val="34"/>
    <w:qFormat/>
    <w:rsid w:val="0084374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8553</Words>
  <Characters>48757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dc:creator>
  <cp:keywords/>
  <dc:description/>
  <cp:lastModifiedBy>123</cp:lastModifiedBy>
  <cp:revision>2</cp:revision>
  <cp:lastPrinted>2025-03-31T11:00:00Z</cp:lastPrinted>
  <dcterms:created xsi:type="dcterms:W3CDTF">2025-04-02T12:49:00Z</dcterms:created>
  <dcterms:modified xsi:type="dcterms:W3CDTF">2025-04-02T12:49:00Z</dcterms:modified>
</cp:coreProperties>
</file>